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pStyle w:val="2"/>
        <w:ind w:left="0" w:leftChars="0" w:firstLine="2560" w:firstLineChars="800"/>
        <w:rPr>
          <w:rFonts w:eastAsia="宋体" w:cs="Times New Roman"/>
          <w:u w:val="thick" w:color="FF0000"/>
        </w:rPr>
      </w:pPr>
      <w:r>
        <w:rPr>
          <w:rFonts w:hint="eastAsia" w:ascii="仿宋" w:hAnsi="仿宋" w:eastAsia="仿宋" w:cs="Times New Roman"/>
          <w:sz w:val="32"/>
          <w:szCs w:val="32"/>
          <w:lang w:eastAsia="zh-CN"/>
        </w:rPr>
        <w:t>长</w:t>
      </w:r>
      <w:r>
        <w:rPr>
          <w:rFonts w:hint="eastAsia" w:ascii="仿宋" w:hAnsi="仿宋" w:eastAsia="仿宋" w:cs="Times New Roman"/>
          <w:sz w:val="32"/>
          <w:szCs w:val="32"/>
        </w:rPr>
        <w:t>爱卫</w:t>
      </w:r>
      <w:r>
        <w:rPr>
          <w:rFonts w:hint="eastAsia" w:ascii="仿宋" w:hAnsi="仿宋" w:eastAsia="仿宋" w:cs="Times New Roman"/>
          <w:sz w:val="32"/>
          <w:szCs w:val="32"/>
          <w:lang w:eastAsia="zh-CN"/>
        </w:rPr>
        <w:t>办</w:t>
      </w:r>
      <w:r>
        <w:rPr>
          <w:rFonts w:hint="eastAsia" w:ascii="仿宋" w:hAnsi="仿宋" w:eastAsia="仿宋" w:cs="Times New Roman"/>
          <w:sz w:val="32"/>
          <w:szCs w:val="32"/>
        </w:rPr>
        <w:t>发〔202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号</w:t>
      </w:r>
    </w:p>
    <w:p>
      <w:pPr>
        <w:ind w:firstLine="4160" w:firstLineChars="1300"/>
        <w:rPr>
          <w:rFonts w:hint="eastAsia" w:ascii="仿宋" w:hAnsi="仿宋" w:eastAsia="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关于开展夏秋季爱国卫生运动的通知</w:t>
      </w:r>
    </w:p>
    <w:p>
      <w:pPr>
        <w:jc w:val="center"/>
        <w:rPr>
          <w:rFonts w:hint="eastAsia" w:ascii="宋体" w:hAnsi="宋体" w:eastAsia="宋体" w:cs="宋体"/>
          <w:b/>
          <w:bCs/>
          <w:sz w:val="44"/>
          <w:szCs w:val="44"/>
        </w:rPr>
      </w:pPr>
    </w:p>
    <w:p>
      <w:pPr>
        <w:rPr>
          <w:rFonts w:ascii="仿宋" w:hAnsi="仿宋" w:eastAsia="仿宋" w:cs="仿宋_GB2312"/>
          <w:sz w:val="32"/>
          <w:szCs w:val="32"/>
        </w:rPr>
      </w:pPr>
      <w:r>
        <w:rPr>
          <w:rFonts w:hint="eastAsia" w:ascii="仿宋" w:hAnsi="仿宋" w:eastAsia="仿宋" w:cs="仿宋_GB2312"/>
          <w:color w:val="000000"/>
          <w:sz w:val="32"/>
          <w:szCs w:val="32"/>
          <w:shd w:val="clear" w:color="auto" w:fill="FFFFFF"/>
        </w:rPr>
        <w:t>县</w:t>
      </w:r>
      <w:r>
        <w:rPr>
          <w:rFonts w:hint="eastAsia" w:ascii="仿宋" w:hAnsi="仿宋" w:eastAsia="仿宋" w:cs="仿宋_GB2312"/>
          <w:color w:val="000000"/>
          <w:sz w:val="32"/>
          <w:szCs w:val="32"/>
          <w:shd w:val="clear" w:color="auto" w:fill="FFFFFF"/>
          <w:lang w:eastAsia="zh-CN"/>
        </w:rPr>
        <w:t>爱卫会</w:t>
      </w:r>
      <w:r>
        <w:rPr>
          <w:rFonts w:hint="eastAsia" w:ascii="仿宋" w:hAnsi="仿宋" w:eastAsia="仿宋" w:cs="仿宋_GB2312"/>
          <w:color w:val="000000"/>
          <w:sz w:val="32"/>
          <w:szCs w:val="32"/>
          <w:shd w:val="clear" w:color="auto" w:fill="FFFFFF"/>
        </w:rPr>
        <w:t>各</w:t>
      </w:r>
      <w:r>
        <w:rPr>
          <w:rFonts w:hint="eastAsia" w:ascii="仿宋" w:hAnsi="仿宋" w:eastAsia="仿宋" w:cs="仿宋_GB2312"/>
          <w:color w:val="000000"/>
          <w:sz w:val="32"/>
          <w:szCs w:val="32"/>
          <w:shd w:val="clear" w:color="auto" w:fill="FFFFFF"/>
          <w:lang w:eastAsia="zh-CN"/>
        </w:rPr>
        <w:t>成员</w:t>
      </w:r>
      <w:r>
        <w:rPr>
          <w:rFonts w:hint="eastAsia" w:ascii="仿宋" w:hAnsi="仿宋" w:eastAsia="仿宋" w:cs="仿宋_GB2312"/>
          <w:color w:val="000000"/>
          <w:sz w:val="32"/>
          <w:szCs w:val="32"/>
          <w:shd w:val="clear" w:color="auto" w:fill="FFFFFF"/>
        </w:rPr>
        <w:t>部门</w:t>
      </w:r>
      <w:r>
        <w:rPr>
          <w:rFonts w:hint="eastAsia" w:ascii="仿宋" w:hAnsi="仿宋" w:eastAsia="仿宋" w:cs="仿宋_GB2312"/>
          <w:sz w:val="32"/>
          <w:szCs w:val="32"/>
        </w:rPr>
        <w:t>:</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为深入贯彻落实习近平总书记关于开展爱国卫生运动的重要指示精神，按照</w:t>
      </w:r>
      <w:r>
        <w:rPr>
          <w:rFonts w:ascii="仿宋" w:hAnsi="仿宋" w:eastAsia="仿宋" w:cs="仿宋_GB2312"/>
          <w:sz w:val="32"/>
          <w:szCs w:val="32"/>
        </w:rPr>
        <w:t>省</w:t>
      </w:r>
      <w:r>
        <w:rPr>
          <w:rFonts w:hint="eastAsia" w:ascii="仿宋" w:hAnsi="仿宋" w:eastAsia="仿宋" w:cs="仿宋_GB2312"/>
          <w:sz w:val="32"/>
          <w:szCs w:val="32"/>
        </w:rPr>
        <w:t xml:space="preserve">爱卫办《关于开展夏秋季爱国卫生运动的通知》( </w:t>
      </w:r>
      <w:r>
        <w:rPr>
          <w:rFonts w:ascii="仿宋" w:hAnsi="仿宋" w:eastAsia="仿宋" w:cs="仿宋_GB2312"/>
          <w:sz w:val="32"/>
          <w:szCs w:val="32"/>
        </w:rPr>
        <w:t>吉爱</w:t>
      </w:r>
      <w:r>
        <w:rPr>
          <w:rFonts w:hint="eastAsia" w:ascii="仿宋" w:hAnsi="仿宋" w:eastAsia="仿宋" w:cs="仿宋_GB2312"/>
          <w:sz w:val="32"/>
          <w:szCs w:val="32"/>
        </w:rPr>
        <w:t>卫办函[2023] 1</w:t>
      </w:r>
      <w:r>
        <w:rPr>
          <w:rFonts w:ascii="仿宋" w:hAnsi="仿宋" w:eastAsia="仿宋" w:cs="仿宋_GB2312"/>
          <w:sz w:val="32"/>
          <w:szCs w:val="32"/>
        </w:rPr>
        <w:t>9</w:t>
      </w:r>
      <w:r>
        <w:rPr>
          <w:rFonts w:hint="eastAsia" w:ascii="仿宋" w:hAnsi="仿宋" w:eastAsia="仿宋" w:cs="仿宋_GB2312"/>
          <w:sz w:val="32"/>
          <w:szCs w:val="32"/>
        </w:rPr>
        <w:t>号)</w:t>
      </w:r>
      <w:r>
        <w:rPr>
          <w:rFonts w:hint="eastAsia" w:ascii="仿宋" w:hAnsi="仿宋" w:eastAsia="仿宋" w:cs="仿宋_GB2312"/>
          <w:sz w:val="32"/>
          <w:szCs w:val="32"/>
          <w:lang w:eastAsia="zh-CN"/>
        </w:rPr>
        <w:t>、市爱卫办</w:t>
      </w:r>
      <w:r>
        <w:rPr>
          <w:rFonts w:hint="eastAsia" w:ascii="仿宋" w:hAnsi="仿宋" w:eastAsia="仿宋" w:cs="仿宋_GB2312"/>
          <w:sz w:val="32"/>
          <w:szCs w:val="32"/>
        </w:rPr>
        <w:t xml:space="preserve">《关于开展夏秋季爱国卫生运动的通知》( </w:t>
      </w:r>
      <w:r>
        <w:rPr>
          <w:rFonts w:hint="eastAsia" w:ascii="仿宋" w:hAnsi="仿宋" w:eastAsia="仿宋" w:cs="仿宋_GB2312"/>
          <w:sz w:val="32"/>
          <w:szCs w:val="32"/>
          <w:lang w:eastAsia="zh-CN"/>
        </w:rPr>
        <w:t>白山</w:t>
      </w:r>
      <w:r>
        <w:rPr>
          <w:rFonts w:ascii="仿宋" w:hAnsi="仿宋" w:eastAsia="仿宋" w:cs="仿宋_GB2312"/>
          <w:sz w:val="32"/>
          <w:szCs w:val="32"/>
        </w:rPr>
        <w:t>爱</w:t>
      </w:r>
      <w:r>
        <w:rPr>
          <w:rFonts w:hint="eastAsia" w:ascii="仿宋" w:hAnsi="仿宋" w:eastAsia="仿宋" w:cs="仿宋_GB2312"/>
          <w:sz w:val="32"/>
          <w:szCs w:val="32"/>
        </w:rPr>
        <w:t xml:space="preserve">卫办函[2023] </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号)要求，</w:t>
      </w:r>
      <w:r>
        <w:rPr>
          <w:rFonts w:hint="eastAsia" w:ascii="仿宋" w:hAnsi="仿宋" w:eastAsia="仿宋" w:cs="仿宋_GB2312"/>
          <w:sz w:val="32"/>
          <w:szCs w:val="32"/>
          <w:lang w:eastAsia="zh-CN"/>
        </w:rPr>
        <w:t>县</w:t>
      </w:r>
      <w:r>
        <w:rPr>
          <w:rFonts w:hint="eastAsia" w:ascii="仿宋" w:hAnsi="仿宋" w:eastAsia="仿宋" w:cs="仿宋_GB2312"/>
          <w:sz w:val="32"/>
          <w:szCs w:val="32"/>
        </w:rPr>
        <w:t>爱卫办决定在全</w:t>
      </w:r>
      <w:r>
        <w:rPr>
          <w:rFonts w:hint="eastAsia" w:ascii="仿宋" w:hAnsi="仿宋" w:eastAsia="仿宋" w:cs="仿宋_GB2312"/>
          <w:sz w:val="32"/>
          <w:szCs w:val="32"/>
          <w:lang w:eastAsia="zh-CN"/>
        </w:rPr>
        <w:t>县</w:t>
      </w:r>
      <w:r>
        <w:rPr>
          <w:rFonts w:hint="eastAsia" w:ascii="仿宋" w:hAnsi="仿宋" w:eastAsia="仿宋" w:cs="仿宋_GB2312"/>
          <w:sz w:val="32"/>
          <w:szCs w:val="32"/>
        </w:rPr>
        <w:t>开展以环境卫生整治、强化病媒生物防制、倡导文明健康绿色环保生活方式为重点的夏秋季爱国卫生运动，现将有关事项通知如下: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一、持续深入开展爱国卫生运动</w:t>
      </w:r>
    </w:p>
    <w:p>
      <w:pPr>
        <w:widowControl/>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eastAsia="zh-CN"/>
        </w:rPr>
        <w:t>县直</w:t>
      </w:r>
      <w:r>
        <w:rPr>
          <w:rFonts w:ascii="仿宋" w:hAnsi="仿宋" w:eastAsia="仿宋" w:cs="仿宋_GB2312"/>
          <w:sz w:val="32"/>
          <w:szCs w:val="32"/>
        </w:rPr>
        <w:t>各</w:t>
      </w:r>
      <w:r>
        <w:rPr>
          <w:rFonts w:hint="eastAsia" w:ascii="仿宋" w:hAnsi="仿宋" w:eastAsia="仿宋" w:cs="仿宋_GB2312"/>
          <w:sz w:val="32"/>
          <w:szCs w:val="32"/>
          <w:lang w:eastAsia="zh-CN"/>
        </w:rPr>
        <w:t>成员</w:t>
      </w:r>
      <w:r>
        <w:rPr>
          <w:rFonts w:ascii="仿宋" w:hAnsi="仿宋" w:eastAsia="仿宋" w:cs="仿宋_GB2312"/>
          <w:sz w:val="32"/>
          <w:szCs w:val="32"/>
        </w:rPr>
        <w:t>部门</w:t>
      </w:r>
      <w:r>
        <w:rPr>
          <w:rFonts w:hint="eastAsia" w:ascii="仿宋" w:hAnsi="仿宋" w:eastAsia="仿宋" w:cs="仿宋_GB2312"/>
          <w:sz w:val="32"/>
          <w:szCs w:val="32"/>
        </w:rPr>
        <w:t>要以习近平总书记关于爱国卫生运动重要指示精神为指引，积极组织学习浙江“千万工程”</w:t>
      </w:r>
      <w:r>
        <w:rPr>
          <w:rFonts w:ascii="仿宋" w:hAnsi="仿宋" w:eastAsia="仿宋" w:cs="仿宋_GB2312"/>
          <w:sz w:val="32"/>
          <w:szCs w:val="32"/>
        </w:rPr>
        <w:t>（千村示范、万村整治）</w:t>
      </w:r>
      <w:r>
        <w:rPr>
          <w:rFonts w:hint="eastAsia" w:ascii="仿宋" w:hAnsi="仿宋" w:eastAsia="仿宋" w:cs="仿宋_GB2312"/>
          <w:sz w:val="32"/>
          <w:szCs w:val="32"/>
        </w:rPr>
        <w:t>经验做法，聚焦城乡环境卫生整治、卫生</w:t>
      </w:r>
      <w:r>
        <w:rPr>
          <w:rFonts w:hint="eastAsia" w:ascii="仿宋" w:hAnsi="仿宋" w:eastAsia="仿宋" w:cs="仿宋_GB2312"/>
          <w:sz w:val="32"/>
          <w:szCs w:val="32"/>
          <w:lang w:eastAsia="zh-CN"/>
        </w:rPr>
        <w:t>县</w:t>
      </w:r>
      <w:r>
        <w:rPr>
          <w:rFonts w:hint="eastAsia" w:ascii="仿宋" w:hAnsi="仿宋" w:eastAsia="仿宋" w:cs="仿宋_GB2312"/>
          <w:sz w:val="32"/>
          <w:szCs w:val="32"/>
        </w:rPr>
        <w:t>创建、病媒生物防制、倡导文明健康绿色环保生活方式等重点难点问题，立足实际坚决克服形式主义和官僚主义，持续扎实深入地开展爱国卫生运动。（责任单位：各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爱卫办、</w:t>
      </w:r>
      <w:r>
        <w:rPr>
          <w:rFonts w:hint="eastAsia" w:ascii="仿宋" w:hAnsi="仿宋" w:eastAsia="仿宋" w:cs="仿宋_GB2312"/>
          <w:sz w:val="32"/>
          <w:szCs w:val="32"/>
          <w:lang w:eastAsia="zh-CN"/>
        </w:rPr>
        <w:t>县</w:t>
      </w:r>
      <w:r>
        <w:rPr>
          <w:rFonts w:hint="eastAsia" w:ascii="仿宋" w:hAnsi="仿宋" w:eastAsia="仿宋" w:cs="仿宋_GB2312"/>
          <w:sz w:val="32"/>
          <w:szCs w:val="32"/>
        </w:rPr>
        <w:t>直各</w:t>
      </w:r>
      <w:r>
        <w:rPr>
          <w:rFonts w:hint="eastAsia" w:ascii="仿宋" w:hAnsi="仿宋" w:eastAsia="仿宋" w:cs="仿宋_GB2312"/>
          <w:sz w:val="32"/>
          <w:szCs w:val="32"/>
          <w:lang w:eastAsia="zh-CN"/>
        </w:rPr>
        <w:t>成</w:t>
      </w:r>
      <w:r>
        <w:rPr>
          <w:rFonts w:hint="eastAsia" w:ascii="仿宋" w:hAnsi="仿宋" w:eastAsia="仿宋" w:cs="仿宋_GB2312"/>
          <w:sz w:val="32"/>
          <w:szCs w:val="32"/>
        </w:rPr>
        <w:t>员部门）</w:t>
      </w:r>
    </w:p>
    <w:p>
      <w:pPr>
        <w:ind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持久</w:t>
      </w:r>
      <w:r>
        <w:rPr>
          <w:rFonts w:hint="eastAsia" w:ascii="黑体" w:hAnsi="黑体" w:eastAsia="黑体" w:cs="黑体"/>
          <w:sz w:val="32"/>
          <w:szCs w:val="32"/>
        </w:rPr>
        <w:t>推进城乡环境整治</w:t>
      </w:r>
    </w:p>
    <w:p>
      <w:pPr>
        <w:widowControl/>
        <w:jc w:val="left"/>
        <w:rPr>
          <w:rFonts w:ascii="仿宋" w:hAnsi="仿宋" w:eastAsia="仿宋" w:cs="仿宋_GB2312"/>
          <w:sz w:val="32"/>
          <w:szCs w:val="32"/>
        </w:rPr>
      </w:pPr>
      <w:r>
        <w:rPr>
          <w:rFonts w:ascii="仿宋_GB2312" w:hAnsi="仿宋_GB2312" w:eastAsia="仿宋_GB2312"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lang w:eastAsia="zh-CN"/>
        </w:rPr>
        <w:t>县直</w:t>
      </w:r>
      <w:r>
        <w:rPr>
          <w:rFonts w:ascii="仿宋" w:hAnsi="仿宋" w:eastAsia="仿宋" w:cs="仿宋_GB2312"/>
          <w:sz w:val="32"/>
          <w:szCs w:val="32"/>
        </w:rPr>
        <w:t>各</w:t>
      </w:r>
      <w:r>
        <w:rPr>
          <w:rFonts w:hint="eastAsia" w:ascii="仿宋" w:hAnsi="仿宋" w:eastAsia="仿宋" w:cs="仿宋_GB2312"/>
          <w:sz w:val="32"/>
          <w:szCs w:val="32"/>
          <w:lang w:eastAsia="zh-CN"/>
        </w:rPr>
        <w:t>成员</w:t>
      </w:r>
      <w:r>
        <w:rPr>
          <w:rFonts w:ascii="仿宋" w:hAnsi="仿宋" w:eastAsia="仿宋" w:cs="仿宋_GB2312"/>
          <w:sz w:val="32"/>
          <w:szCs w:val="32"/>
        </w:rPr>
        <w:t>部门</w:t>
      </w:r>
      <w:r>
        <w:rPr>
          <w:rFonts w:hint="eastAsia" w:ascii="仿宋" w:hAnsi="仿宋" w:eastAsia="仿宋" w:cs="仿宋_GB2312"/>
          <w:sz w:val="32"/>
          <w:szCs w:val="32"/>
        </w:rPr>
        <w:t>从8月1日起至10月30日，结合卫生</w:t>
      </w:r>
      <w:r>
        <w:rPr>
          <w:rFonts w:hint="eastAsia" w:ascii="仿宋" w:hAnsi="仿宋" w:eastAsia="仿宋" w:cs="仿宋_GB2312"/>
          <w:sz w:val="32"/>
          <w:szCs w:val="32"/>
          <w:lang w:eastAsia="zh-CN"/>
        </w:rPr>
        <w:t>县</w:t>
      </w:r>
      <w:r>
        <w:rPr>
          <w:rFonts w:hint="eastAsia" w:ascii="仿宋" w:hAnsi="仿宋" w:eastAsia="仿宋" w:cs="仿宋_GB2312"/>
          <w:sz w:val="32"/>
          <w:szCs w:val="32"/>
        </w:rPr>
        <w:t>创建和复审工作，在城乡范围内持续深入开展环境卫生综合整治。一是补齐环境卫生短板。重点对农贸市场、建筑工地、“七小”行业</w:t>
      </w:r>
      <w:r>
        <w:rPr>
          <w:rFonts w:ascii="仿宋" w:hAnsi="仿宋" w:eastAsia="仿宋" w:cs="仿宋_GB2312"/>
          <w:sz w:val="32"/>
          <w:szCs w:val="32"/>
        </w:rPr>
        <w:t>（</w:t>
      </w:r>
      <w:r>
        <w:rPr>
          <w:rStyle w:val="5"/>
          <w:rFonts w:hint="eastAsia" w:ascii="仿宋" w:hAnsi="仿宋" w:eastAsia="仿宋" w:cs="仿宋_GB2312"/>
          <w:i w:val="0"/>
          <w:kern w:val="0"/>
          <w:sz w:val="30"/>
          <w:szCs w:val="30"/>
          <w:shd w:val="clear" w:color="auto" w:fill="FFFFFF"/>
          <w:lang w:bidi="ar"/>
        </w:rPr>
        <w:t>小餐饮店、小食品店、小熟食店、小旅店、小浴</w:t>
      </w:r>
      <w:r>
        <w:rPr>
          <w:rStyle w:val="5"/>
          <w:rFonts w:ascii="仿宋" w:hAnsi="仿宋" w:eastAsia="仿宋" w:cs="仿宋_GB2312"/>
          <w:i w:val="0"/>
          <w:kern w:val="0"/>
          <w:sz w:val="30"/>
          <w:szCs w:val="30"/>
          <w:shd w:val="clear" w:color="auto" w:fill="FFFFFF"/>
          <w:lang w:bidi="ar"/>
        </w:rPr>
        <w:t>池</w:t>
      </w:r>
      <w:r>
        <w:rPr>
          <w:rStyle w:val="5"/>
          <w:rFonts w:hint="eastAsia" w:ascii="仿宋" w:hAnsi="仿宋" w:eastAsia="仿宋" w:cs="仿宋_GB2312"/>
          <w:i w:val="0"/>
          <w:kern w:val="0"/>
          <w:sz w:val="30"/>
          <w:szCs w:val="30"/>
          <w:shd w:val="clear" w:color="auto" w:fill="FFFFFF"/>
          <w:lang w:bidi="ar"/>
        </w:rPr>
        <w:t>、小理发美容店、小歌舞厅</w:t>
      </w:r>
      <w:r>
        <w:rPr>
          <w:rFonts w:ascii="仿宋" w:hAnsi="仿宋" w:eastAsia="仿宋" w:cs="仿宋_GB2312"/>
          <w:sz w:val="32"/>
          <w:szCs w:val="32"/>
        </w:rPr>
        <w:t>）、</w:t>
      </w:r>
      <w:r>
        <w:rPr>
          <w:rFonts w:hint="eastAsia" w:ascii="仿宋" w:hAnsi="仿宋" w:eastAsia="仿宋" w:cs="仿宋_GB2312"/>
          <w:sz w:val="32"/>
          <w:szCs w:val="32"/>
        </w:rPr>
        <w:t>学校、</w:t>
      </w:r>
      <w:r>
        <w:rPr>
          <w:rFonts w:ascii="仿宋" w:hAnsi="仿宋" w:eastAsia="仿宋" w:cs="仿宋_GB2312"/>
          <w:sz w:val="32"/>
          <w:szCs w:val="32"/>
        </w:rPr>
        <w:t>医院</w:t>
      </w:r>
      <w:r>
        <w:rPr>
          <w:rFonts w:hint="eastAsia" w:ascii="仿宋" w:hAnsi="仿宋" w:eastAsia="仿宋" w:cs="仿宋_GB2312"/>
          <w:sz w:val="32"/>
          <w:szCs w:val="32"/>
        </w:rPr>
        <w:t>等人员聚集场所和背街小巷、城中村、城乡结合部、老旧小区等薄弱环节进行环境卫生整治，彻底清除卫生死角，全面清理室内外垃圾、废物，填平坑洼地和积污地，努力改善环境卫生面貌。二是广泛发动群众。积极开展家庭环境卫生大扫除，重点对家庭室内外环境和小区庭院进行大清理，努力营造干净、整洁、有序的卫生环境。三是受汛期强降雨影响，各地如遭受洪涝灾害，要积极组织开展灾后环境清理整治，全面清理积水退后的垃圾、淤泥等，及时开展环境消杀，严防灾后传染病发生。（责任单位：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爱卫办、</w:t>
      </w:r>
      <w:r>
        <w:rPr>
          <w:rFonts w:hint="eastAsia" w:ascii="仿宋" w:hAnsi="仿宋" w:eastAsia="仿宋" w:cs="仿宋_GB2312"/>
          <w:sz w:val="32"/>
          <w:szCs w:val="32"/>
          <w:lang w:eastAsia="zh-CN"/>
        </w:rPr>
        <w:t>县</w:t>
      </w:r>
      <w:r>
        <w:rPr>
          <w:rFonts w:hint="eastAsia" w:ascii="仿宋" w:hAnsi="仿宋" w:eastAsia="仿宋" w:cs="仿宋_GB2312"/>
          <w:sz w:val="32"/>
          <w:szCs w:val="32"/>
        </w:rPr>
        <w:t>住建局、</w:t>
      </w:r>
      <w:r>
        <w:rPr>
          <w:rFonts w:hint="eastAsia" w:ascii="仿宋" w:hAnsi="仿宋" w:eastAsia="仿宋" w:cs="仿宋_GB2312"/>
          <w:sz w:val="32"/>
          <w:szCs w:val="32"/>
          <w:lang w:eastAsia="zh-CN"/>
        </w:rPr>
        <w:t>县</w:t>
      </w:r>
      <w:r>
        <w:rPr>
          <w:rFonts w:hint="eastAsia" w:ascii="仿宋" w:hAnsi="仿宋" w:eastAsia="仿宋" w:cs="仿宋_GB2312"/>
          <w:sz w:val="32"/>
          <w:szCs w:val="32"/>
        </w:rPr>
        <w:t>商务局、</w:t>
      </w:r>
      <w:r>
        <w:rPr>
          <w:rFonts w:hint="eastAsia" w:ascii="仿宋" w:hAnsi="仿宋" w:eastAsia="仿宋" w:cs="仿宋_GB2312"/>
          <w:sz w:val="32"/>
          <w:szCs w:val="32"/>
          <w:lang w:eastAsia="zh-CN"/>
        </w:rPr>
        <w:t>县</w:t>
      </w:r>
      <w:r>
        <w:rPr>
          <w:rFonts w:hint="eastAsia" w:ascii="仿宋" w:hAnsi="仿宋" w:eastAsia="仿宋" w:cs="仿宋_GB2312"/>
          <w:sz w:val="32"/>
          <w:szCs w:val="32"/>
        </w:rPr>
        <w:t>市场监管局、</w:t>
      </w:r>
      <w:r>
        <w:rPr>
          <w:rFonts w:hint="eastAsia" w:ascii="仿宋" w:hAnsi="仿宋" w:eastAsia="仿宋" w:cs="仿宋_GB2312"/>
          <w:sz w:val="32"/>
          <w:szCs w:val="32"/>
          <w:lang w:eastAsia="zh-CN"/>
        </w:rPr>
        <w:t>县</w:t>
      </w:r>
      <w:r>
        <w:rPr>
          <w:rFonts w:hint="eastAsia" w:ascii="仿宋" w:hAnsi="仿宋" w:eastAsia="仿宋" w:cs="仿宋_GB2312"/>
          <w:sz w:val="32"/>
          <w:szCs w:val="32"/>
        </w:rPr>
        <w:t>卫健</w:t>
      </w:r>
      <w:r>
        <w:rPr>
          <w:rFonts w:hint="eastAsia" w:ascii="仿宋" w:hAnsi="仿宋" w:eastAsia="仿宋" w:cs="仿宋_GB2312"/>
          <w:sz w:val="32"/>
          <w:szCs w:val="32"/>
          <w:lang w:eastAsia="zh-CN"/>
        </w:rPr>
        <w:t>局</w:t>
      </w:r>
      <w:r>
        <w:rPr>
          <w:rFonts w:hint="eastAsia" w:ascii="仿宋" w:hAnsi="仿宋" w:eastAsia="仿宋" w:cs="仿宋_GB2312"/>
          <w:sz w:val="32"/>
          <w:szCs w:val="32"/>
        </w:rPr>
        <w:t>、</w:t>
      </w:r>
      <w:r>
        <w:rPr>
          <w:rFonts w:hint="eastAsia" w:ascii="仿宋" w:hAnsi="仿宋" w:eastAsia="仿宋" w:cs="仿宋_GB2312"/>
          <w:sz w:val="32"/>
          <w:szCs w:val="32"/>
          <w:lang w:eastAsia="zh-CN"/>
        </w:rPr>
        <w:t>县</w:t>
      </w:r>
      <w:r>
        <w:rPr>
          <w:rFonts w:hint="eastAsia" w:ascii="仿宋" w:hAnsi="仿宋" w:eastAsia="仿宋" w:cs="仿宋_GB2312"/>
          <w:sz w:val="32"/>
          <w:szCs w:val="32"/>
        </w:rPr>
        <w:t>文旅局、</w:t>
      </w:r>
      <w:r>
        <w:rPr>
          <w:rFonts w:hint="eastAsia" w:ascii="仿宋" w:hAnsi="仿宋" w:eastAsia="仿宋" w:cs="仿宋_GB2312"/>
          <w:sz w:val="32"/>
          <w:szCs w:val="32"/>
          <w:lang w:eastAsia="zh-CN"/>
        </w:rPr>
        <w:t>县</w:t>
      </w:r>
      <w:r>
        <w:rPr>
          <w:rFonts w:hint="eastAsia" w:ascii="仿宋" w:hAnsi="仿宋" w:eastAsia="仿宋" w:cs="仿宋_GB2312"/>
          <w:sz w:val="32"/>
          <w:szCs w:val="32"/>
        </w:rPr>
        <w:t>教育局、</w:t>
      </w:r>
      <w:r>
        <w:rPr>
          <w:rFonts w:hint="eastAsia" w:ascii="仿宋" w:hAnsi="仿宋" w:eastAsia="仿宋" w:cs="仿宋_GB2312"/>
          <w:sz w:val="32"/>
          <w:szCs w:val="32"/>
          <w:lang w:eastAsia="zh-CN"/>
        </w:rPr>
        <w:t>县</w:t>
      </w:r>
      <w:r>
        <w:rPr>
          <w:rFonts w:hint="eastAsia" w:ascii="仿宋" w:hAnsi="仿宋" w:eastAsia="仿宋" w:cs="仿宋_GB2312"/>
          <w:sz w:val="32"/>
          <w:szCs w:val="32"/>
        </w:rPr>
        <w:t>交运局）</w:t>
      </w:r>
    </w:p>
    <w:p>
      <w:pPr>
        <w:ind w:firstLine="640" w:firstLineChars="200"/>
        <w:rPr>
          <w:rFonts w:ascii="黑体" w:hAnsi="黑体" w:eastAsia="黑体" w:cs="黑体"/>
          <w:sz w:val="32"/>
          <w:szCs w:val="32"/>
        </w:rPr>
      </w:pPr>
      <w:r>
        <w:rPr>
          <w:rFonts w:hint="eastAsia" w:ascii="黑体" w:hAnsi="黑体" w:eastAsia="黑体" w:cs="黑体"/>
          <w:sz w:val="32"/>
          <w:szCs w:val="32"/>
        </w:rPr>
        <w:t>三、集中开展病媒生物防制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是要以环境治理为主、药物防制为辅的原则，坚持专业防制和常规防制相结合，日常防制和集中防制相结合，有针对性地组织开展病媒生物防制工作。二是广泛组织动员全社会清理杂物、清除积水，翻盆倒罐，群防群控，减少病媒生物传染病发生。三是重点以可能产生积水的环境和农贸市场、车站等人群密集场所为重点，清理病</w:t>
      </w:r>
      <w:r>
        <w:rPr>
          <w:rFonts w:ascii="仿宋" w:hAnsi="仿宋" w:eastAsia="仿宋" w:cs="仿宋_GB2312"/>
          <w:sz w:val="32"/>
          <w:szCs w:val="32"/>
        </w:rPr>
        <w:t>媒</w:t>
      </w:r>
      <w:r>
        <w:rPr>
          <w:rFonts w:hint="eastAsia" w:ascii="仿宋" w:hAnsi="仿宋" w:eastAsia="仿宋" w:cs="仿宋_GB2312"/>
          <w:sz w:val="32"/>
          <w:szCs w:val="32"/>
        </w:rPr>
        <w:t>生物</w:t>
      </w:r>
      <w:r>
        <w:rPr>
          <w:rFonts w:ascii="仿宋" w:hAnsi="仿宋" w:eastAsia="仿宋" w:cs="仿宋_GB2312"/>
          <w:sz w:val="32"/>
          <w:szCs w:val="32"/>
        </w:rPr>
        <w:t>孳</w:t>
      </w:r>
      <w:r>
        <w:rPr>
          <w:rFonts w:hint="eastAsia" w:ascii="仿宋" w:hAnsi="仿宋" w:eastAsia="仿宋" w:cs="仿宋_GB2312"/>
          <w:sz w:val="32"/>
          <w:szCs w:val="32"/>
        </w:rPr>
        <w:t>生地，从源头上降低病媒生物的孳生。（责任单位：各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爱卫办、</w:t>
      </w:r>
      <w:r>
        <w:rPr>
          <w:rFonts w:hint="eastAsia" w:ascii="仿宋" w:hAnsi="仿宋" w:eastAsia="仿宋" w:cs="仿宋_GB2312"/>
          <w:sz w:val="32"/>
          <w:szCs w:val="32"/>
          <w:lang w:eastAsia="zh-CN"/>
        </w:rPr>
        <w:t>县</w:t>
      </w:r>
      <w:r>
        <w:rPr>
          <w:rFonts w:hint="eastAsia" w:ascii="仿宋" w:hAnsi="仿宋" w:eastAsia="仿宋" w:cs="仿宋_GB2312"/>
          <w:sz w:val="32"/>
          <w:szCs w:val="32"/>
        </w:rPr>
        <w:t>直各</w:t>
      </w:r>
      <w:r>
        <w:rPr>
          <w:rFonts w:hint="eastAsia" w:ascii="仿宋" w:hAnsi="仿宋" w:eastAsia="仿宋" w:cs="仿宋_GB2312"/>
          <w:sz w:val="32"/>
          <w:szCs w:val="32"/>
          <w:lang w:eastAsia="zh-CN"/>
        </w:rPr>
        <w:t>成</w:t>
      </w:r>
      <w:r>
        <w:rPr>
          <w:rFonts w:hint="eastAsia" w:ascii="仿宋" w:hAnsi="仿宋" w:eastAsia="仿宋" w:cs="仿宋_GB2312"/>
          <w:sz w:val="32"/>
          <w:szCs w:val="32"/>
        </w:rPr>
        <w:t>员部门）</w:t>
      </w:r>
    </w:p>
    <w:p>
      <w:pPr>
        <w:ind w:firstLine="640" w:firstLineChars="200"/>
        <w:rPr>
          <w:rFonts w:ascii="黑体" w:hAnsi="黑体" w:eastAsia="黑体" w:cs="黑体"/>
          <w:sz w:val="32"/>
          <w:szCs w:val="32"/>
        </w:rPr>
      </w:pPr>
      <w:r>
        <w:rPr>
          <w:rFonts w:hint="eastAsia" w:ascii="黑体" w:hAnsi="黑体" w:eastAsia="黑体" w:cs="黑体"/>
          <w:sz w:val="32"/>
          <w:szCs w:val="32"/>
        </w:rPr>
        <w:t>四、倡导文明健康绿色环保的生活方式</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县直</w:t>
      </w:r>
      <w:r>
        <w:rPr>
          <w:rFonts w:hint="eastAsia" w:ascii="仿宋" w:hAnsi="仿宋" w:eastAsia="仿宋" w:cs="仿宋_GB2312"/>
          <w:sz w:val="32"/>
          <w:szCs w:val="32"/>
        </w:rPr>
        <w:t>各</w:t>
      </w:r>
      <w:r>
        <w:rPr>
          <w:rFonts w:hint="eastAsia" w:ascii="仿宋" w:hAnsi="仿宋" w:eastAsia="仿宋" w:cs="仿宋_GB2312"/>
          <w:sz w:val="32"/>
          <w:szCs w:val="32"/>
          <w:lang w:eastAsia="zh-CN"/>
        </w:rPr>
        <w:t>成员</w:t>
      </w:r>
      <w:r>
        <w:rPr>
          <w:rFonts w:ascii="仿宋" w:hAnsi="仿宋" w:eastAsia="仿宋" w:cs="仿宋_GB2312"/>
          <w:sz w:val="32"/>
          <w:szCs w:val="32"/>
        </w:rPr>
        <w:t>部门</w:t>
      </w:r>
      <w:r>
        <w:rPr>
          <w:rFonts w:hint="eastAsia" w:ascii="仿宋" w:hAnsi="仿宋" w:eastAsia="仿宋" w:cs="仿宋_GB2312"/>
          <w:sz w:val="32"/>
          <w:szCs w:val="32"/>
        </w:rPr>
        <w:t>要持续大力开展倡导文明健康绿色环保生活方式活动，引导广大群众积极履行健康第一责任。一是要充分利用电视、广播、报刊、宣传栏、文化墙、公交站亭等传统媒体和微信、公众号、微视频、手机APP等各类新媒体，针对季节特点、地域特点普及推广健康知识和技能，引导群众养成良好的个人卫生习惯。二是组织一次各级健康科普专家库、讲师团成员，深入社区、村镇以及学校、机关、企业，开展健康知识宣传。三是要倡导群众坚持科学、健康的生活方式，形成全社会人人讲健康的良好社会氛围。引导农村地区广大群众使用卫生厕所，养成良好卫生习惯，减少疾病发生</w:t>
      </w:r>
      <w:r>
        <w:rPr>
          <w:rFonts w:ascii="仿宋" w:hAnsi="仿宋" w:eastAsia="仿宋" w:cs="仿宋_GB2312"/>
          <w:sz w:val="32"/>
          <w:szCs w:val="32"/>
        </w:rPr>
        <w:t>。</w:t>
      </w:r>
      <w:r>
        <w:rPr>
          <w:rFonts w:hint="eastAsia" w:ascii="仿宋" w:hAnsi="仿宋" w:eastAsia="仿宋" w:cs="仿宋_GB2312"/>
          <w:sz w:val="32"/>
          <w:szCs w:val="32"/>
        </w:rPr>
        <w:t>（责任单位：各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爱卫办、</w:t>
      </w:r>
      <w:r>
        <w:rPr>
          <w:rFonts w:hint="eastAsia" w:ascii="仿宋" w:hAnsi="仿宋" w:eastAsia="仿宋" w:cs="仿宋_GB2312"/>
          <w:sz w:val="32"/>
          <w:szCs w:val="32"/>
          <w:lang w:eastAsia="zh-CN"/>
        </w:rPr>
        <w:t>县</w:t>
      </w:r>
      <w:r>
        <w:rPr>
          <w:rFonts w:hint="eastAsia" w:ascii="仿宋" w:hAnsi="仿宋" w:eastAsia="仿宋" w:cs="仿宋_GB2312"/>
          <w:sz w:val="32"/>
          <w:szCs w:val="32"/>
        </w:rPr>
        <w:t>直各</w:t>
      </w:r>
      <w:r>
        <w:rPr>
          <w:rFonts w:hint="eastAsia" w:ascii="仿宋" w:hAnsi="仿宋" w:eastAsia="仿宋" w:cs="仿宋_GB2312"/>
          <w:sz w:val="32"/>
          <w:szCs w:val="32"/>
          <w:lang w:eastAsia="zh-CN"/>
        </w:rPr>
        <w:t>成</w:t>
      </w:r>
      <w:r>
        <w:rPr>
          <w:rFonts w:hint="eastAsia" w:ascii="仿宋" w:hAnsi="仿宋" w:eastAsia="仿宋" w:cs="仿宋_GB2312"/>
          <w:sz w:val="32"/>
          <w:szCs w:val="32"/>
        </w:rPr>
        <w:t>员部门）</w:t>
      </w:r>
    </w:p>
    <w:p>
      <w:pPr>
        <w:ind w:firstLine="640" w:firstLineChars="200"/>
        <w:rPr>
          <w:rFonts w:ascii="黑体" w:hAnsi="黑体" w:eastAsia="黑体" w:cs="黑体"/>
          <w:sz w:val="32"/>
          <w:szCs w:val="32"/>
        </w:rPr>
      </w:pPr>
      <w:r>
        <w:rPr>
          <w:rFonts w:hint="eastAsia" w:ascii="黑体" w:hAnsi="黑体" w:eastAsia="黑体" w:cs="黑体"/>
          <w:sz w:val="32"/>
          <w:szCs w:val="32"/>
        </w:rPr>
        <w:t>五、工作要求</w:t>
      </w:r>
    </w:p>
    <w:p>
      <w:pPr>
        <w:ind w:firstLine="480" w:firstLineChars="150"/>
        <w:rPr>
          <w:rFonts w:ascii="仿宋" w:hAnsi="仿宋" w:eastAsia="仿宋" w:cs="仿宋_GB2312"/>
          <w:sz w:val="32"/>
          <w:szCs w:val="32"/>
        </w:rPr>
      </w:pPr>
      <w:r>
        <w:rPr>
          <w:rFonts w:hint="eastAsia" w:ascii="楷体" w:hAnsi="楷体" w:eastAsia="楷体" w:cs="仿宋_GB2312"/>
          <w:sz w:val="32"/>
          <w:szCs w:val="32"/>
        </w:rPr>
        <w:t>(一)高度重视。</w:t>
      </w:r>
      <w:r>
        <w:rPr>
          <w:rFonts w:hint="eastAsia" w:ascii="仿宋" w:hAnsi="仿宋" w:eastAsia="仿宋" w:cs="仿宋_GB2312"/>
          <w:sz w:val="32"/>
          <w:szCs w:val="32"/>
        </w:rPr>
        <w:t>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w:t>
      </w:r>
      <w:r>
        <w:rPr>
          <w:rFonts w:ascii="仿宋" w:hAnsi="仿宋" w:eastAsia="仿宋" w:cs="仿宋_GB2312"/>
          <w:sz w:val="32"/>
          <w:szCs w:val="32"/>
        </w:rPr>
        <w:t>各</w:t>
      </w:r>
      <w:r>
        <w:rPr>
          <w:rFonts w:hint="eastAsia" w:ascii="仿宋" w:hAnsi="仿宋" w:eastAsia="仿宋" w:cs="仿宋_GB2312"/>
          <w:sz w:val="32"/>
          <w:szCs w:val="32"/>
          <w:lang w:eastAsia="zh-CN"/>
        </w:rPr>
        <w:t>成员</w:t>
      </w:r>
      <w:r>
        <w:rPr>
          <w:rFonts w:ascii="仿宋" w:hAnsi="仿宋" w:eastAsia="仿宋" w:cs="仿宋_GB2312"/>
          <w:sz w:val="32"/>
          <w:szCs w:val="32"/>
        </w:rPr>
        <w:t>部门</w:t>
      </w:r>
      <w:r>
        <w:rPr>
          <w:rFonts w:hint="eastAsia" w:ascii="仿宋" w:hAnsi="仿宋" w:eastAsia="仿宋" w:cs="仿宋_GB2312"/>
          <w:sz w:val="32"/>
          <w:szCs w:val="32"/>
        </w:rPr>
        <w:t>要充分认识在夏秋季开展爱国卫生运动重要性。加强组织领导，落实督导责任，紧盯目标任务，明确分工，制定工作方案，扎实开展工作，</w:t>
      </w:r>
      <w:r>
        <w:rPr>
          <w:rFonts w:ascii="仿宋" w:hAnsi="仿宋" w:eastAsia="仿宋" w:cs="仿宋_GB2312"/>
          <w:sz w:val="32"/>
          <w:szCs w:val="32"/>
        </w:rPr>
        <w:t>市</w:t>
      </w:r>
      <w:r>
        <w:rPr>
          <w:rFonts w:hint="eastAsia" w:ascii="仿宋" w:hAnsi="仿宋" w:eastAsia="仿宋" w:cs="仿宋_GB2312"/>
          <w:sz w:val="32"/>
          <w:szCs w:val="32"/>
        </w:rPr>
        <w:t>爱卫办将根据工作安排适时进行督促</w:t>
      </w:r>
      <w:r>
        <w:rPr>
          <w:rFonts w:ascii="仿宋" w:hAnsi="仿宋" w:eastAsia="仿宋" w:cs="仿宋_GB2312"/>
          <w:sz w:val="32"/>
          <w:szCs w:val="32"/>
        </w:rPr>
        <w:t>。</w:t>
      </w:r>
    </w:p>
    <w:p>
      <w:pPr>
        <w:ind w:firstLine="480" w:firstLineChars="150"/>
        <w:rPr>
          <w:rFonts w:ascii="仿宋" w:hAnsi="仿宋" w:eastAsia="仿宋" w:cs="仿宋_GB2312"/>
          <w:sz w:val="32"/>
          <w:szCs w:val="32"/>
        </w:rPr>
      </w:pPr>
      <w:r>
        <w:rPr>
          <w:rFonts w:hint="eastAsia" w:ascii="楷体" w:hAnsi="楷体" w:eastAsia="楷体" w:cs="仿宋_GB2312"/>
          <w:sz w:val="32"/>
          <w:szCs w:val="32"/>
        </w:rPr>
        <w:t>(二)统筹协调。</w:t>
      </w:r>
      <w:r>
        <w:rPr>
          <w:rFonts w:hint="eastAsia" w:ascii="仿宋" w:hAnsi="仿宋" w:eastAsia="仿宋" w:cs="仿宋_GB2312"/>
          <w:sz w:val="32"/>
          <w:szCs w:val="32"/>
        </w:rPr>
        <w:t>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爱卫办</w:t>
      </w:r>
      <w:r>
        <w:rPr>
          <w:rFonts w:hint="eastAsia" w:ascii="仿宋" w:hAnsi="仿宋" w:eastAsia="仿宋" w:cs="仿宋_GB2312"/>
          <w:sz w:val="32"/>
          <w:szCs w:val="32"/>
          <w:lang w:eastAsia="zh-CN"/>
        </w:rPr>
        <w:t>、县直各成员部门</w:t>
      </w:r>
      <w:r>
        <w:rPr>
          <w:rFonts w:hint="eastAsia" w:ascii="仿宋" w:hAnsi="仿宋" w:eastAsia="仿宋" w:cs="仿宋_GB2312"/>
          <w:sz w:val="32"/>
          <w:szCs w:val="32"/>
        </w:rPr>
        <w:t>要立即行动，充分发挥统筹协调作用，</w:t>
      </w:r>
      <w:r>
        <w:rPr>
          <w:rFonts w:hint="eastAsia" w:ascii="仿宋" w:hAnsi="仿宋" w:eastAsia="仿宋" w:cs="仿宋_GB2312"/>
          <w:sz w:val="32"/>
          <w:szCs w:val="32"/>
          <w:lang w:eastAsia="zh-CN"/>
        </w:rPr>
        <w:t>相互</w:t>
      </w:r>
      <w:r>
        <w:rPr>
          <w:rFonts w:hint="eastAsia" w:ascii="仿宋" w:hAnsi="仿宋" w:eastAsia="仿宋" w:cs="仿宋_GB2312"/>
          <w:sz w:val="32"/>
          <w:szCs w:val="32"/>
        </w:rPr>
        <w:t>沟通与配合，广泛动员社会各界和广大人民群众积极参与爱国卫生运动，全面落实各项工作任务。</w:t>
      </w:r>
    </w:p>
    <w:p>
      <w:pPr>
        <w:ind w:firstLine="480" w:firstLineChars="150"/>
        <w:rPr>
          <w:rFonts w:ascii="仿宋" w:hAnsi="仿宋" w:eastAsia="仿宋" w:cs="仿宋_GB2312"/>
          <w:sz w:val="32"/>
          <w:szCs w:val="32"/>
        </w:rPr>
      </w:pPr>
      <w:r>
        <w:rPr>
          <w:rFonts w:hint="eastAsia" w:ascii="楷体" w:hAnsi="楷体" w:eastAsia="楷体" w:cs="仿宋_GB2312"/>
          <w:sz w:val="32"/>
          <w:szCs w:val="32"/>
        </w:rPr>
        <w:t>(三)按时上报。</w:t>
      </w:r>
      <w:r>
        <w:rPr>
          <w:rFonts w:hint="eastAsia" w:ascii="仿宋" w:hAnsi="仿宋" w:eastAsia="仿宋" w:cs="仿宋_GB2312"/>
          <w:sz w:val="32"/>
          <w:szCs w:val="32"/>
        </w:rPr>
        <w:t>各</w:t>
      </w:r>
      <w:r>
        <w:rPr>
          <w:rFonts w:hint="eastAsia" w:ascii="仿宋" w:hAnsi="仿宋" w:eastAsia="仿宋" w:cs="仿宋_GB2312"/>
          <w:sz w:val="32"/>
          <w:szCs w:val="32"/>
          <w:lang w:eastAsia="zh-CN"/>
        </w:rPr>
        <w:t>乡镇</w:t>
      </w:r>
      <w:r>
        <w:rPr>
          <w:rFonts w:hint="eastAsia" w:ascii="仿宋" w:hAnsi="仿宋" w:eastAsia="仿宋" w:cs="仿宋_GB2312"/>
          <w:sz w:val="32"/>
          <w:szCs w:val="32"/>
        </w:rPr>
        <w:t>、</w:t>
      </w:r>
      <w:r>
        <w:rPr>
          <w:rFonts w:ascii="仿宋" w:hAnsi="仿宋" w:eastAsia="仿宋" w:cs="仿宋_GB2312"/>
          <w:sz w:val="32"/>
          <w:szCs w:val="32"/>
        </w:rPr>
        <w:t>各</w:t>
      </w:r>
      <w:r>
        <w:rPr>
          <w:rFonts w:hint="eastAsia" w:ascii="仿宋" w:hAnsi="仿宋" w:eastAsia="仿宋" w:cs="仿宋_GB2312"/>
          <w:sz w:val="32"/>
          <w:szCs w:val="32"/>
          <w:lang w:eastAsia="zh-CN"/>
        </w:rPr>
        <w:t>成员</w:t>
      </w:r>
      <w:r>
        <w:rPr>
          <w:rFonts w:ascii="仿宋" w:hAnsi="仿宋" w:eastAsia="仿宋" w:cs="仿宋_GB2312"/>
          <w:sz w:val="32"/>
          <w:szCs w:val="32"/>
        </w:rPr>
        <w:t>部门</w:t>
      </w:r>
      <w:r>
        <w:rPr>
          <w:rFonts w:hint="eastAsia" w:ascii="仿宋" w:hAnsi="仿宋" w:eastAsia="仿宋" w:cs="仿宋_GB2312"/>
          <w:sz w:val="32"/>
          <w:szCs w:val="32"/>
        </w:rPr>
        <w:t>于10月</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 xml:space="preserve">日前以将活动总结电子版、纸质版(PDF) </w:t>
      </w:r>
      <w:r>
        <w:rPr>
          <w:rFonts w:hint="eastAsia" w:ascii="仿宋" w:hAnsi="仿宋" w:eastAsia="仿宋" w:cs="仿宋_GB2312"/>
          <w:sz w:val="32"/>
          <w:szCs w:val="32"/>
          <w:lang w:eastAsia="zh-CN"/>
        </w:rPr>
        <w:t>县</w:t>
      </w:r>
      <w:r>
        <w:rPr>
          <w:rFonts w:hint="eastAsia" w:ascii="仿宋" w:hAnsi="仿宋" w:eastAsia="仿宋" w:cs="仿宋_GB2312"/>
          <w:sz w:val="32"/>
          <w:szCs w:val="32"/>
        </w:rPr>
        <w:t>爱卫办邮箱。</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联系人:</w:t>
      </w:r>
      <w:r>
        <w:rPr>
          <w:rFonts w:hint="eastAsia" w:ascii="仿宋" w:hAnsi="仿宋" w:eastAsia="仿宋" w:cs="仿宋_GB2312"/>
          <w:sz w:val="32"/>
          <w:szCs w:val="32"/>
          <w:lang w:eastAsia="zh-CN"/>
        </w:rPr>
        <w:t>娄雨佳</w:t>
      </w:r>
    </w:p>
    <w:p>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电</w:t>
      </w:r>
      <w:r>
        <w:rPr>
          <w:rFonts w:ascii="仿宋" w:hAnsi="仿宋" w:eastAsia="仿宋" w:cs="仿宋_GB2312"/>
          <w:sz w:val="32"/>
          <w:szCs w:val="32"/>
        </w:rPr>
        <w:t xml:space="preserve">  </w:t>
      </w:r>
      <w:r>
        <w:rPr>
          <w:rFonts w:hint="eastAsia" w:ascii="仿宋" w:hAnsi="仿宋" w:eastAsia="仿宋" w:cs="仿宋_GB2312"/>
          <w:sz w:val="32"/>
          <w:szCs w:val="32"/>
        </w:rPr>
        <w:t>话:043</w:t>
      </w:r>
      <w:r>
        <w:rPr>
          <w:rFonts w:ascii="仿宋" w:hAnsi="仿宋" w:eastAsia="仿宋" w:cs="仿宋_GB2312"/>
          <w:sz w:val="32"/>
          <w:szCs w:val="32"/>
        </w:rPr>
        <w:t>9</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823</w:t>
      </w:r>
      <w:bookmarkStart w:id="0" w:name="_GoBack"/>
      <w:bookmarkEnd w:id="0"/>
      <w:r>
        <w:rPr>
          <w:rFonts w:hint="eastAsia" w:ascii="仿宋" w:hAnsi="仿宋" w:eastAsia="仿宋" w:cs="仿宋_GB2312"/>
          <w:sz w:val="32"/>
          <w:szCs w:val="32"/>
          <w:lang w:val="en-US" w:eastAsia="zh-CN"/>
        </w:rPr>
        <w:t>1267</w:t>
      </w:r>
    </w:p>
    <w:p>
      <w:pPr>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邮</w:t>
      </w:r>
      <w:r>
        <w:rPr>
          <w:rFonts w:ascii="仿宋" w:hAnsi="仿宋" w:eastAsia="仿宋" w:cs="仿宋_GB2312"/>
          <w:sz w:val="32"/>
          <w:szCs w:val="32"/>
        </w:rPr>
        <w:t xml:space="preserve">  </w:t>
      </w:r>
      <w:r>
        <w:rPr>
          <w:rFonts w:hint="eastAsia" w:ascii="仿宋" w:hAnsi="仿宋" w:eastAsia="仿宋" w:cs="仿宋_GB2312"/>
          <w:sz w:val="32"/>
          <w:szCs w:val="32"/>
        </w:rPr>
        <w:t>箱:</w:t>
      </w:r>
      <w:r>
        <w:rPr>
          <w:rFonts w:hint="eastAsia" w:ascii="仿宋" w:hAnsi="仿宋" w:eastAsia="仿宋" w:cs="仿宋_GB2312"/>
          <w:sz w:val="32"/>
          <w:szCs w:val="32"/>
          <w:lang w:val="en-US" w:eastAsia="zh-CN"/>
        </w:rPr>
        <w:t>2565940376@qq.com</w:t>
      </w:r>
    </w:p>
    <w:p>
      <w:pPr>
        <w:rPr>
          <w:rFonts w:ascii="仿宋" w:hAnsi="仿宋" w:eastAsia="仿宋" w:cs="仿宋_GB2312"/>
          <w:sz w:val="32"/>
          <w:szCs w:val="32"/>
        </w:rPr>
      </w:pPr>
    </w:p>
    <w:p>
      <w:pPr>
        <w:rPr>
          <w:rFonts w:hint="eastAsia" w:ascii="仿宋_GB2312" w:hAnsi="仿宋_GB2312" w:eastAsia="仿宋_GB2312" w:cs="仿宋_GB2312"/>
          <w:sz w:val="32"/>
          <w:szCs w:val="32"/>
        </w:rPr>
      </w:pPr>
    </w:p>
    <w:p>
      <w:pPr>
        <w:rPr>
          <w:rFonts w:hint="eastAsia" w:ascii="仿宋" w:hAnsi="仿宋" w:eastAsia="仿宋"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长白朝鲜族自治县</w:t>
      </w:r>
      <w:r>
        <w:rPr>
          <w:rFonts w:hint="eastAsia" w:ascii="仿宋" w:hAnsi="仿宋" w:eastAsia="仿宋" w:cs="仿宋_GB2312"/>
          <w:sz w:val="32"/>
          <w:szCs w:val="32"/>
        </w:rPr>
        <w:t>爱国卫生运动委员会</w:t>
      </w:r>
      <w:r>
        <w:rPr>
          <w:rFonts w:hint="eastAsia" w:ascii="仿宋" w:hAnsi="仿宋" w:eastAsia="仿宋" w:cs="仿宋_GB2312"/>
          <w:sz w:val="32"/>
          <w:szCs w:val="32"/>
          <w:lang w:eastAsia="zh-CN"/>
        </w:rPr>
        <w:t>办公室</w:t>
      </w:r>
    </w:p>
    <w:p>
      <w:pPr>
        <w:pStyle w:val="2"/>
        <w:ind w:firstLine="2560" w:firstLineChars="800"/>
        <w:rPr>
          <w:rFonts w:hint="default" w:eastAsia="仿宋"/>
          <w:lang w:val="en-US" w:eastAsia="zh-CN"/>
        </w:rPr>
      </w:pPr>
      <w:r>
        <w:rPr>
          <w:rFonts w:hint="eastAsia" w:ascii="仿宋_GB2312" w:hAnsi="仿宋_GB2312" w:eastAsia="仿宋_GB2312" w:cs="仿宋_GB2312"/>
          <w:sz w:val="32"/>
          <w:szCs w:val="32"/>
          <w:lang w:eastAsia="zh-CN"/>
        </w:rPr>
        <w:t>长白朝鲜族自治县</w:t>
      </w:r>
      <w:r>
        <w:rPr>
          <w:rFonts w:hint="eastAsia" w:ascii="仿宋" w:hAnsi="仿宋" w:eastAsia="仿宋" w:cs="仿宋_GB2312"/>
          <w:sz w:val="32"/>
          <w:szCs w:val="32"/>
        </w:rPr>
        <w:t>卫生</w:t>
      </w:r>
      <w:r>
        <w:rPr>
          <w:rFonts w:hint="eastAsia" w:ascii="仿宋" w:hAnsi="仿宋" w:eastAsia="仿宋" w:cs="仿宋_GB2312"/>
          <w:sz w:val="32"/>
          <w:szCs w:val="32"/>
          <w:lang w:eastAsia="zh-CN"/>
        </w:rPr>
        <w:t>健康局</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代章</w:t>
      </w:r>
      <w:r>
        <w:rPr>
          <w:rFonts w:hint="eastAsia" w:ascii="仿宋" w:hAnsi="仿宋" w:eastAsia="仿宋" w:cs="仿宋_GB2312"/>
          <w:sz w:val="32"/>
          <w:szCs w:val="32"/>
          <w:lang w:val="en-US" w:eastAsia="zh-CN"/>
        </w:rPr>
        <w:t>)</w:t>
      </w:r>
    </w:p>
    <w:p>
      <w:pPr>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2023年8月</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日</w:t>
      </w:r>
    </w:p>
    <w:p>
      <w:pPr>
        <w:pStyle w:val="2"/>
      </w:pPr>
    </w:p>
    <w:p>
      <w:pPr>
        <w:rPr>
          <w:rFonts w:hint="eastAsia" w:ascii="宋体" w:hAnsi="宋体" w:eastAsia="宋体" w:cs="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OGFkOGVmYmYwNzMzNGVlOTk4YzdmZGVmMGJjNzAifQ=="/>
  </w:docVars>
  <w:rsids>
    <w:rsidRoot w:val="4A633C47"/>
    <w:rsid w:val="08E460CD"/>
    <w:rsid w:val="108226B2"/>
    <w:rsid w:val="12F53BD0"/>
    <w:rsid w:val="25503D3B"/>
    <w:rsid w:val="3B6962CE"/>
    <w:rsid w:val="4A633C47"/>
    <w:rsid w:val="4F4F6D3B"/>
    <w:rsid w:val="66EA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1I2"/>
    <w:qFormat/>
    <w:uiPriority w:val="0"/>
    <w:pPr>
      <w:widowControl/>
      <w:spacing w:after="120" w:line="576" w:lineRule="exact"/>
      <w:ind w:left="420" w:leftChars="200" w:firstLine="420" w:firstLineChars="200"/>
      <w:jc w:val="both"/>
      <w:textAlignment w:val="baseline"/>
    </w:pPr>
    <w:rPr>
      <w:rFonts w:ascii="Calibri" w:hAnsi="Calibri" w:eastAsia="宋体" w:cs="Times New Roman"/>
      <w:kern w:val="2"/>
      <w:sz w:val="21"/>
      <w:szCs w:val="24"/>
      <w:lang w:val="en-US" w:eastAsia="zh-CN" w:bidi="ar-SA"/>
    </w:rPr>
  </w:style>
  <w:style w:type="character" w:styleId="5">
    <w:name w:val="Emphasis"/>
    <w:basedOn w:val="4"/>
    <w:qFormat/>
    <w:uiPriority w:val="20"/>
    <w:rPr>
      <w:i/>
    </w:rPr>
  </w:style>
  <w:style w:type="paragraph" w:customStyle="1" w:styleId="6">
    <w:name w:val="BodyTextIndent"/>
    <w:next w:val="7"/>
    <w:qFormat/>
    <w:uiPriority w:val="0"/>
    <w:pPr>
      <w:widowControl/>
      <w:spacing w:after="120" w:line="576" w:lineRule="exact"/>
      <w:ind w:left="420" w:leftChars="200"/>
      <w:jc w:val="both"/>
      <w:textAlignment w:val="baseline"/>
    </w:pPr>
    <w:rPr>
      <w:rFonts w:ascii="Calibri" w:hAnsi="Calibri" w:eastAsia="宋体" w:cs="Times New Roman"/>
      <w:kern w:val="2"/>
      <w:sz w:val="21"/>
      <w:szCs w:val="24"/>
      <w:lang w:val="en-US" w:eastAsia="zh-CN" w:bidi="ar-SA"/>
    </w:rPr>
  </w:style>
  <w:style w:type="paragraph" w:customStyle="1" w:styleId="7">
    <w:name w:val="NormalIndent"/>
    <w:qFormat/>
    <w:uiPriority w:val="0"/>
    <w:pPr>
      <w:widowControl/>
      <w:spacing w:line="576" w:lineRule="exact"/>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1631</Characters>
  <Lines>0</Lines>
  <Paragraphs>0</Paragraphs>
  <TotalTime>8</TotalTime>
  <ScaleCrop>false</ScaleCrop>
  <LinksUpToDate>false</LinksUpToDate>
  <CharactersWithSpaces>1683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2023-08-22T06:49:00Z</dcterms:created>
  <dc:creator>无辞。</dc:creator>
  <cp:lastModifiedBy>无辞。</cp:lastModifiedBy>
  <cp:lastPrinted>2023-08-22T08:13:00Z</cp:lastPrinted>
  <dcterms:modified xsi:type="dcterms:W3CDTF">2023-10-07T02:19:33Z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3541CEF20DD946AB997814CC72A9D089_13</vt:lpwstr>
  </property>
</Properties>
</file>