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BA" w:rsidRDefault="00574DBA" w:rsidP="007E3372">
      <w:pPr>
        <w:widowControl/>
        <w:shd w:val="clear" w:color="auto" w:fill="FFFFFF"/>
        <w:spacing w:before="561" w:after="561" w:line="560" w:lineRule="exact"/>
        <w:jc w:val="center"/>
        <w:outlineLvl w:val="1"/>
        <w:rPr>
          <w:rFonts w:ascii="方正小标宋简体" w:eastAsia="方正小标宋简体" w:hAnsi="微软雅黑" w:cs="宋体"/>
          <w:bCs/>
          <w:color w:val="333333"/>
          <w:kern w:val="0"/>
          <w:sz w:val="44"/>
          <w:szCs w:val="44"/>
        </w:rPr>
      </w:pPr>
      <w:r w:rsidRPr="00875169">
        <w:rPr>
          <w:rFonts w:ascii="方正小标宋简体" w:eastAsia="方正小标宋简体" w:hAnsi="微软雅黑" w:cs="宋体" w:hint="eastAsia"/>
          <w:bCs/>
          <w:color w:val="333333"/>
          <w:kern w:val="0"/>
          <w:sz w:val="44"/>
          <w:szCs w:val="44"/>
        </w:rPr>
        <w:t>关于征集长白县青年就业见习人员公告</w:t>
      </w:r>
    </w:p>
    <w:p w:rsidR="00574DBA" w:rsidRPr="007E3372" w:rsidRDefault="00574DBA" w:rsidP="0051239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为满足高校毕业生就业需求和用人单位人才需求，打造人社服务品牌，强化企事业服务创新提升工程有序衔接，“想就业找人社、缺人才找人社”，广泛开展好我县青年就业见习工作，提升高校毕业生和失业青年就业能力，拓展就业机会，根据</w:t>
      </w:r>
      <w:r>
        <w:rPr>
          <w:rFonts w:eastAsia="仿宋" w:cs="Calibri" w:hint="eastAsia"/>
          <w:color w:val="000000"/>
          <w:sz w:val="32"/>
          <w:szCs w:val="32"/>
        </w:rPr>
        <w:t>《</w:t>
      </w:r>
      <w:r>
        <w:rPr>
          <w:rFonts w:ascii="仿宋" w:eastAsia="仿宋" w:hAnsi="仿宋" w:hint="eastAsia"/>
          <w:color w:val="000000"/>
          <w:sz w:val="32"/>
          <w:szCs w:val="32"/>
        </w:rPr>
        <w:t>吉林省就业见习管理暂行办法</w:t>
      </w:r>
      <w:r>
        <w:rPr>
          <w:rFonts w:eastAsia="仿宋" w:cs="Calibri" w:hint="eastAsia"/>
          <w:color w:val="000000"/>
          <w:sz w:val="32"/>
          <w:szCs w:val="32"/>
        </w:rPr>
        <w:t>》</w:t>
      </w:r>
      <w:r>
        <w:rPr>
          <w:rFonts w:ascii="仿宋" w:eastAsia="仿宋" w:hAnsi="仿宋" w:hint="eastAsia"/>
          <w:color w:val="000000"/>
          <w:sz w:val="32"/>
          <w:szCs w:val="32"/>
        </w:rPr>
        <w:t>（吉人社联〔</w:t>
      </w:r>
      <w:r>
        <w:rPr>
          <w:rFonts w:ascii="仿宋" w:eastAsia="仿宋" w:hAnsi="仿宋"/>
          <w:color w:val="000000"/>
          <w:sz w:val="32"/>
          <w:szCs w:val="32"/>
        </w:rPr>
        <w:t>2023</w:t>
      </w:r>
      <w:r>
        <w:rPr>
          <w:rFonts w:ascii="仿宋" w:eastAsia="仿宋" w:hAnsi="仿宋" w:hint="eastAsia"/>
          <w:color w:val="000000"/>
          <w:sz w:val="32"/>
          <w:szCs w:val="32"/>
        </w:rPr>
        <w:t>〕</w:t>
      </w:r>
      <w:r>
        <w:rPr>
          <w:rFonts w:ascii="仿宋" w:eastAsia="仿宋" w:hAnsi="仿宋"/>
          <w:color w:val="000000"/>
          <w:sz w:val="32"/>
          <w:szCs w:val="32"/>
        </w:rPr>
        <w:t>12</w:t>
      </w:r>
      <w:r>
        <w:rPr>
          <w:rFonts w:ascii="仿宋" w:eastAsia="仿宋" w:hAnsi="仿宋" w:hint="eastAsia"/>
          <w:color w:val="000000"/>
          <w:sz w:val="32"/>
          <w:szCs w:val="32"/>
        </w:rPr>
        <w:t>号）等文件精神，并结合我县实际，长白县人</w:t>
      </w:r>
      <w:r w:rsidRPr="007E3372">
        <w:rPr>
          <w:rFonts w:ascii="仿宋" w:eastAsia="仿宋" w:hAnsi="仿宋" w:hint="eastAsia"/>
          <w:color w:val="000000"/>
          <w:sz w:val="32"/>
          <w:szCs w:val="32"/>
        </w:rPr>
        <w:t>社局面向社会公开征集青年见习就业人员。现将有关事宜公告如下：</w:t>
      </w:r>
    </w:p>
    <w:p w:rsidR="00574DBA" w:rsidRPr="007E3372" w:rsidRDefault="00574DBA" w:rsidP="0051239E">
      <w:pPr>
        <w:spacing w:line="560" w:lineRule="exact"/>
        <w:ind w:firstLineChars="200" w:firstLine="640"/>
        <w:rPr>
          <w:rFonts w:ascii="黑体" w:eastAsia="黑体" w:hAnsi="黑体"/>
          <w:color w:val="000000"/>
          <w:sz w:val="32"/>
          <w:szCs w:val="32"/>
        </w:rPr>
      </w:pPr>
      <w:r w:rsidRPr="007E3372">
        <w:rPr>
          <w:rFonts w:ascii="黑体" w:eastAsia="黑体" w:hAnsi="黑体" w:hint="eastAsia"/>
          <w:color w:val="000000"/>
          <w:sz w:val="32"/>
          <w:szCs w:val="32"/>
        </w:rPr>
        <w:t>一、见习对象</w:t>
      </w:r>
    </w:p>
    <w:p w:rsidR="00574DBA" w:rsidRPr="007E3372" w:rsidRDefault="00574DBA" w:rsidP="0051239E">
      <w:pPr>
        <w:spacing w:line="560" w:lineRule="exact"/>
        <w:ind w:firstLineChars="200" w:firstLine="640"/>
        <w:rPr>
          <w:rFonts w:ascii="仿宋" w:eastAsia="仿宋" w:hAnsi="仿宋"/>
          <w:color w:val="000000"/>
          <w:sz w:val="32"/>
          <w:szCs w:val="32"/>
        </w:rPr>
      </w:pPr>
      <w:r w:rsidRPr="007E3372">
        <w:rPr>
          <w:rFonts w:ascii="仿宋" w:eastAsia="仿宋" w:hAnsi="仿宋" w:hint="eastAsia"/>
          <w:color w:val="000000"/>
          <w:sz w:val="32"/>
          <w:szCs w:val="32"/>
        </w:rPr>
        <w:t>见习对象为离校</w:t>
      </w:r>
      <w:r w:rsidRPr="007E3372">
        <w:rPr>
          <w:rFonts w:ascii="仿宋" w:eastAsia="仿宋" w:hAnsi="仿宋"/>
          <w:color w:val="000000"/>
          <w:sz w:val="32"/>
          <w:szCs w:val="32"/>
        </w:rPr>
        <w:t>2</w:t>
      </w:r>
      <w:r w:rsidRPr="007E3372">
        <w:rPr>
          <w:rFonts w:ascii="仿宋" w:eastAsia="仿宋" w:hAnsi="仿宋" w:hint="eastAsia"/>
          <w:color w:val="000000"/>
          <w:sz w:val="32"/>
          <w:szCs w:val="32"/>
        </w:rPr>
        <w:t>年内未就业高校毕业生和中职毕业生</w:t>
      </w:r>
      <w:r w:rsidRPr="007E3372">
        <w:rPr>
          <w:rFonts w:ascii="仿宋" w:eastAsia="仿宋" w:hAnsi="仿宋"/>
          <w:color w:val="000000"/>
          <w:sz w:val="32"/>
          <w:szCs w:val="32"/>
        </w:rPr>
        <w:t>(</w:t>
      </w:r>
      <w:r w:rsidRPr="007E3372">
        <w:rPr>
          <w:rFonts w:ascii="仿宋" w:eastAsia="仿宋" w:hAnsi="仿宋" w:hint="eastAsia"/>
          <w:color w:val="000000"/>
          <w:sz w:val="32"/>
          <w:szCs w:val="32"/>
        </w:rPr>
        <w:t>含技工院校毕业生</w:t>
      </w:r>
      <w:r w:rsidRPr="007E3372">
        <w:rPr>
          <w:rFonts w:ascii="仿宋" w:eastAsia="仿宋" w:hAnsi="仿宋"/>
          <w:color w:val="000000"/>
          <w:sz w:val="32"/>
          <w:szCs w:val="32"/>
        </w:rPr>
        <w:t>)</w:t>
      </w:r>
      <w:r w:rsidRPr="007E3372">
        <w:rPr>
          <w:rFonts w:ascii="仿宋" w:eastAsia="仿宋" w:hAnsi="仿宋" w:hint="eastAsia"/>
          <w:color w:val="000000"/>
          <w:sz w:val="32"/>
          <w:szCs w:val="32"/>
        </w:rPr>
        <w:t>及其他</w:t>
      </w:r>
      <w:r w:rsidRPr="007E3372">
        <w:rPr>
          <w:rFonts w:ascii="仿宋" w:eastAsia="仿宋" w:hAnsi="仿宋"/>
          <w:color w:val="000000"/>
          <w:sz w:val="32"/>
          <w:szCs w:val="32"/>
        </w:rPr>
        <w:t>16—24</w:t>
      </w:r>
      <w:r w:rsidRPr="007E3372">
        <w:rPr>
          <w:rFonts w:ascii="仿宋" w:eastAsia="仿宋" w:hAnsi="仿宋" w:hint="eastAsia"/>
          <w:color w:val="000000"/>
          <w:sz w:val="32"/>
          <w:szCs w:val="32"/>
        </w:rPr>
        <w:t>岁失业青年。</w:t>
      </w:r>
    </w:p>
    <w:p w:rsidR="00574DBA" w:rsidRPr="007E3372" w:rsidRDefault="00574DBA" w:rsidP="0051239E">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1.</w:t>
      </w:r>
      <w:r w:rsidRPr="007E3372">
        <w:rPr>
          <w:rFonts w:ascii="仿宋" w:eastAsia="仿宋" w:hAnsi="仿宋" w:hint="eastAsia"/>
          <w:color w:val="000000"/>
          <w:sz w:val="32"/>
          <w:szCs w:val="32"/>
        </w:rPr>
        <w:t>离校</w:t>
      </w:r>
      <w:r w:rsidRPr="007E3372">
        <w:rPr>
          <w:rFonts w:ascii="仿宋" w:eastAsia="仿宋" w:hAnsi="仿宋"/>
          <w:color w:val="000000"/>
          <w:sz w:val="32"/>
          <w:szCs w:val="32"/>
        </w:rPr>
        <w:t>2</w:t>
      </w:r>
      <w:r w:rsidRPr="007E3372">
        <w:rPr>
          <w:rFonts w:ascii="仿宋" w:eastAsia="仿宋" w:hAnsi="仿宋" w:hint="eastAsia"/>
          <w:color w:val="000000"/>
          <w:sz w:val="32"/>
          <w:szCs w:val="32"/>
        </w:rPr>
        <w:t>年内未就业，是指毕业书记录的签发时间至就业见习协议签订之日</w:t>
      </w:r>
      <w:r w:rsidRPr="007E3372">
        <w:rPr>
          <w:rFonts w:ascii="仿宋" w:eastAsia="仿宋" w:hAnsi="仿宋"/>
          <w:color w:val="000000"/>
          <w:sz w:val="32"/>
          <w:szCs w:val="32"/>
        </w:rPr>
        <w:t>2</w:t>
      </w:r>
      <w:r w:rsidRPr="007E3372">
        <w:rPr>
          <w:rFonts w:ascii="仿宋" w:eastAsia="仿宋" w:hAnsi="仿宋" w:hint="eastAsia"/>
          <w:color w:val="000000"/>
          <w:sz w:val="32"/>
          <w:szCs w:val="32"/>
        </w:rPr>
        <w:t>年内，处于“未就业”状态，且无参加社会保险缴费记录；</w:t>
      </w:r>
    </w:p>
    <w:p w:rsidR="00574DBA" w:rsidRPr="00CE08EE" w:rsidRDefault="00574DBA" w:rsidP="0051239E">
      <w:pPr>
        <w:pStyle w:val="NormalWeb"/>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Pr>
          <w:rFonts w:ascii="仿宋" w:eastAsia="仿宋" w:hAnsi="仿宋"/>
          <w:color w:val="000000"/>
          <w:sz w:val="32"/>
          <w:szCs w:val="32"/>
        </w:rPr>
        <w:t>2.</w:t>
      </w:r>
      <w:r w:rsidRPr="00631470">
        <w:rPr>
          <w:rFonts w:ascii="仿宋" w:eastAsia="仿宋" w:hAnsi="仿宋"/>
          <w:color w:val="000000"/>
          <w:sz w:val="32"/>
          <w:szCs w:val="32"/>
        </w:rPr>
        <w:t>16</w:t>
      </w:r>
      <w:r>
        <w:rPr>
          <w:rFonts w:ascii="仿宋" w:eastAsia="仿宋" w:hAnsi="仿宋"/>
          <w:color w:val="000000"/>
          <w:sz w:val="32"/>
          <w:szCs w:val="32"/>
        </w:rPr>
        <w:t>—</w:t>
      </w:r>
      <w:r w:rsidRPr="00631470">
        <w:rPr>
          <w:rFonts w:ascii="仿宋" w:eastAsia="仿宋" w:hAnsi="仿宋"/>
          <w:color w:val="000000"/>
          <w:sz w:val="32"/>
          <w:szCs w:val="32"/>
        </w:rPr>
        <w:t>24</w:t>
      </w:r>
      <w:r w:rsidRPr="00631470">
        <w:rPr>
          <w:rFonts w:ascii="仿宋" w:eastAsia="仿宋" w:hAnsi="仿宋" w:hint="eastAsia"/>
          <w:color w:val="000000"/>
          <w:sz w:val="32"/>
          <w:szCs w:val="32"/>
        </w:rPr>
        <w:t>岁失业青年，是指按本人身份证注明的出生日期至就业见习协议签订之日，年龄满</w:t>
      </w:r>
      <w:r w:rsidRPr="00631470">
        <w:rPr>
          <w:rFonts w:ascii="仿宋" w:eastAsia="仿宋" w:hAnsi="仿宋"/>
          <w:color w:val="000000"/>
          <w:sz w:val="32"/>
          <w:szCs w:val="32"/>
        </w:rPr>
        <w:t>16</w:t>
      </w:r>
      <w:r w:rsidRPr="00631470">
        <w:rPr>
          <w:rFonts w:ascii="仿宋" w:eastAsia="仿宋" w:hAnsi="仿宋" w:hint="eastAsia"/>
          <w:color w:val="000000"/>
          <w:sz w:val="32"/>
          <w:szCs w:val="32"/>
        </w:rPr>
        <w:t>周岁至</w:t>
      </w:r>
      <w:r w:rsidRPr="00631470">
        <w:rPr>
          <w:rFonts w:ascii="仿宋" w:eastAsia="仿宋" w:hAnsi="仿宋"/>
          <w:color w:val="000000"/>
          <w:sz w:val="32"/>
          <w:szCs w:val="32"/>
        </w:rPr>
        <w:t>24</w:t>
      </w:r>
      <w:r w:rsidRPr="00631470">
        <w:rPr>
          <w:rFonts w:ascii="仿宋" w:eastAsia="仿宋" w:hAnsi="仿宋" w:hint="eastAsia"/>
          <w:color w:val="000000"/>
          <w:sz w:val="32"/>
          <w:szCs w:val="32"/>
        </w:rPr>
        <w:t>周岁。已进行失业登记处于“未就业”状态，社会保险缴费记录处于“停缴”状态或无参加社会保险缴费记录的失业青年。</w:t>
      </w:r>
    </w:p>
    <w:p w:rsidR="00574DBA" w:rsidRPr="00CE08EE" w:rsidRDefault="00574DBA" w:rsidP="0051239E">
      <w:pPr>
        <w:pStyle w:val="NormalWeb"/>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sidRPr="00CE08EE">
        <w:rPr>
          <w:rFonts w:ascii="黑体" w:eastAsia="黑体" w:hAnsi="黑体" w:hint="eastAsia"/>
          <w:color w:val="000000"/>
          <w:sz w:val="32"/>
          <w:szCs w:val="32"/>
        </w:rPr>
        <w:t>二、见习人员报名条件</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拥护中国共产党的领导，遵守宪法、法律和法规。</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具有良好的职业道德，品行端正。</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具有正常履行职位职责的身体条件。</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无用工备案和缴纳职工基本养老保险记录。</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见习人员在岗期间要服从人社局人员安置。</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6.</w:t>
      </w:r>
      <w:r>
        <w:rPr>
          <w:rFonts w:ascii="仿宋" w:eastAsia="仿宋" w:hAnsi="仿宋" w:hint="eastAsia"/>
          <w:color w:val="000000"/>
          <w:sz w:val="32"/>
          <w:szCs w:val="32"/>
        </w:rPr>
        <w:t>满足见习单位职位要求的其它资格条件。</w:t>
      </w:r>
    </w:p>
    <w:p w:rsidR="00574DBA" w:rsidRPr="00CE08EE" w:rsidRDefault="00574DBA" w:rsidP="0051239E">
      <w:pPr>
        <w:pStyle w:val="NormalWeb"/>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sidRPr="00CE08EE">
        <w:rPr>
          <w:rFonts w:ascii="黑体" w:eastAsia="黑体" w:hAnsi="黑体" w:hint="eastAsia"/>
          <w:color w:val="000000"/>
          <w:sz w:val="32"/>
          <w:szCs w:val="32"/>
        </w:rPr>
        <w:t>三、报名方式</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长白县人社局将通过现场报名的方式开展青年就业见习人员报名工作，见习人员须认真填写</w:t>
      </w:r>
      <w:r w:rsidRPr="00957EFE">
        <w:rPr>
          <w:rFonts w:ascii="仿宋" w:eastAsia="仿宋" w:hAnsi="仿宋" w:hint="eastAsia"/>
          <w:color w:val="000000"/>
          <w:sz w:val="32"/>
          <w:szCs w:val="32"/>
        </w:rPr>
        <w:t>并提供以下材料</w:t>
      </w:r>
      <w:r>
        <w:rPr>
          <w:rFonts w:ascii="仿宋" w:eastAsia="仿宋" w:hAnsi="仿宋" w:hint="eastAsia"/>
          <w:color w:val="000000"/>
          <w:sz w:val="32"/>
          <w:szCs w:val="32"/>
        </w:rPr>
        <w:t>：</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1.</w:t>
      </w:r>
      <w:r w:rsidRPr="00957EFE">
        <w:rPr>
          <w:rFonts w:ascii="仿宋" w:eastAsia="仿宋" w:hAnsi="仿宋" w:hint="eastAsia"/>
          <w:color w:val="000000"/>
          <w:sz w:val="32"/>
          <w:szCs w:val="32"/>
        </w:rPr>
        <w:t>《吉林省就业见习人员申请表》</w:t>
      </w:r>
      <w:r w:rsidRPr="00957EFE">
        <w:rPr>
          <w:rFonts w:ascii="仿宋" w:eastAsia="仿宋" w:hAnsi="仿宋"/>
          <w:color w:val="000000"/>
          <w:sz w:val="32"/>
          <w:szCs w:val="32"/>
        </w:rPr>
        <w:t>;</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2.</w:t>
      </w:r>
      <w:r w:rsidRPr="00957EFE">
        <w:rPr>
          <w:rFonts w:ascii="仿宋" w:eastAsia="仿宋" w:hAnsi="仿宋" w:hint="eastAsia"/>
          <w:color w:val="000000"/>
          <w:sz w:val="32"/>
          <w:szCs w:val="32"/>
        </w:rPr>
        <w:t>离校</w:t>
      </w:r>
      <w:r w:rsidRPr="00957EFE">
        <w:rPr>
          <w:rFonts w:ascii="仿宋" w:eastAsia="仿宋" w:hAnsi="仿宋"/>
          <w:color w:val="000000"/>
          <w:sz w:val="32"/>
          <w:szCs w:val="32"/>
        </w:rPr>
        <w:t>2</w:t>
      </w:r>
      <w:r w:rsidRPr="00957EFE">
        <w:rPr>
          <w:rFonts w:ascii="仿宋" w:eastAsia="仿宋" w:hAnsi="仿宋" w:hint="eastAsia"/>
          <w:color w:val="000000"/>
          <w:sz w:val="32"/>
          <w:szCs w:val="32"/>
        </w:rPr>
        <w:t>年内未就业高校毕业生及中职</w:t>
      </w:r>
      <w:r w:rsidRPr="00957EFE">
        <w:rPr>
          <w:rFonts w:ascii="仿宋" w:eastAsia="仿宋" w:hAnsi="仿宋"/>
          <w:color w:val="000000"/>
          <w:sz w:val="32"/>
          <w:szCs w:val="32"/>
        </w:rPr>
        <w:t>(</w:t>
      </w:r>
      <w:r w:rsidRPr="00957EFE">
        <w:rPr>
          <w:rFonts w:ascii="仿宋" w:eastAsia="仿宋" w:hAnsi="仿宋" w:hint="eastAsia"/>
          <w:color w:val="000000"/>
          <w:sz w:val="32"/>
          <w:szCs w:val="32"/>
        </w:rPr>
        <w:t>含技工院校</w:t>
      </w:r>
      <w:r w:rsidRPr="00957EFE">
        <w:rPr>
          <w:rFonts w:ascii="仿宋" w:eastAsia="仿宋" w:hAnsi="仿宋"/>
          <w:color w:val="000000"/>
          <w:sz w:val="32"/>
          <w:szCs w:val="32"/>
        </w:rPr>
        <w:t>)</w:t>
      </w:r>
      <w:r w:rsidRPr="00957EFE">
        <w:rPr>
          <w:rFonts w:ascii="仿宋" w:eastAsia="仿宋" w:hAnsi="仿宋" w:hint="eastAsia"/>
          <w:color w:val="000000"/>
          <w:sz w:val="32"/>
          <w:szCs w:val="32"/>
        </w:rPr>
        <w:t>毕业生应提供毕业证、身份证、就业创业登记证</w:t>
      </w:r>
      <w:r>
        <w:rPr>
          <w:rFonts w:ascii="仿宋" w:eastAsia="仿宋" w:hAnsi="仿宋" w:hint="eastAsia"/>
          <w:color w:val="000000"/>
          <w:sz w:val="32"/>
          <w:szCs w:val="32"/>
        </w:rPr>
        <w:t>（失业证）、未参保证明</w:t>
      </w:r>
      <w:r w:rsidRPr="00957EFE">
        <w:rPr>
          <w:rFonts w:ascii="仿宋" w:eastAsia="仿宋" w:hAnsi="仿宋" w:hint="eastAsia"/>
          <w:color w:val="000000"/>
          <w:sz w:val="32"/>
          <w:szCs w:val="32"/>
        </w:rPr>
        <w:t>等</w:t>
      </w:r>
      <w:r>
        <w:rPr>
          <w:rFonts w:ascii="仿宋" w:eastAsia="仿宋" w:hAnsi="仿宋" w:hint="eastAsia"/>
          <w:color w:val="000000"/>
          <w:sz w:val="32"/>
          <w:szCs w:val="32"/>
        </w:rPr>
        <w:t>有关证明</w:t>
      </w:r>
      <w:r w:rsidRPr="00C323B7">
        <w:rPr>
          <w:rFonts w:ascii="仿宋" w:eastAsia="仿宋" w:hAnsi="仿宋" w:hint="eastAsia"/>
          <w:color w:val="000000"/>
          <w:sz w:val="32"/>
          <w:szCs w:val="32"/>
        </w:rPr>
        <w:t>材料</w:t>
      </w:r>
      <w:r>
        <w:rPr>
          <w:rFonts w:ascii="仿宋" w:eastAsia="仿宋" w:hAnsi="仿宋" w:hint="eastAsia"/>
          <w:color w:val="000000"/>
          <w:sz w:val="32"/>
          <w:szCs w:val="32"/>
        </w:rPr>
        <w:t>、近期小</w:t>
      </w:r>
      <w:r>
        <w:rPr>
          <w:rFonts w:ascii="仿宋" w:eastAsia="仿宋" w:hAnsi="仿宋"/>
          <w:color w:val="000000"/>
          <w:sz w:val="32"/>
          <w:szCs w:val="32"/>
        </w:rPr>
        <w:t>2</w:t>
      </w:r>
      <w:r>
        <w:rPr>
          <w:rFonts w:ascii="仿宋" w:eastAsia="仿宋" w:hAnsi="仿宋" w:hint="eastAsia"/>
          <w:color w:val="000000"/>
          <w:sz w:val="32"/>
          <w:szCs w:val="32"/>
        </w:rPr>
        <w:t>寸免冠蓝底照片（两张）</w:t>
      </w:r>
      <w:r w:rsidRPr="00957EFE">
        <w:rPr>
          <w:rFonts w:ascii="仿宋" w:eastAsia="仿宋" w:hAnsi="仿宋"/>
          <w:color w:val="000000"/>
          <w:sz w:val="32"/>
          <w:szCs w:val="32"/>
        </w:rPr>
        <w:t xml:space="preserve">; </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3.</w:t>
      </w:r>
      <w:r w:rsidRPr="00957EFE">
        <w:rPr>
          <w:rFonts w:ascii="仿宋" w:eastAsia="仿宋" w:hAnsi="仿宋"/>
          <w:color w:val="000000"/>
          <w:sz w:val="32"/>
          <w:szCs w:val="32"/>
        </w:rPr>
        <w:t>16</w:t>
      </w:r>
      <w:r>
        <w:rPr>
          <w:rFonts w:ascii="仿宋" w:eastAsia="仿宋" w:hAnsi="仿宋"/>
          <w:color w:val="000000"/>
          <w:sz w:val="32"/>
          <w:szCs w:val="32"/>
        </w:rPr>
        <w:t>-</w:t>
      </w:r>
      <w:r w:rsidRPr="00957EFE">
        <w:rPr>
          <w:rFonts w:ascii="仿宋" w:eastAsia="仿宋" w:hAnsi="仿宋"/>
          <w:color w:val="000000"/>
          <w:sz w:val="32"/>
          <w:szCs w:val="32"/>
        </w:rPr>
        <w:t>24</w:t>
      </w:r>
      <w:r w:rsidRPr="00957EFE">
        <w:rPr>
          <w:rFonts w:ascii="仿宋" w:eastAsia="仿宋" w:hAnsi="仿宋" w:hint="eastAsia"/>
          <w:color w:val="000000"/>
          <w:sz w:val="32"/>
          <w:szCs w:val="32"/>
        </w:rPr>
        <w:t>岁失业青年应提供身份证、就业创业登记证</w:t>
      </w:r>
      <w:r>
        <w:rPr>
          <w:rFonts w:ascii="仿宋" w:eastAsia="仿宋" w:hAnsi="仿宋" w:hint="eastAsia"/>
          <w:color w:val="000000"/>
          <w:sz w:val="32"/>
          <w:szCs w:val="32"/>
        </w:rPr>
        <w:t>、未参保证明等有关证明材料、近期小</w:t>
      </w:r>
      <w:r>
        <w:rPr>
          <w:rFonts w:ascii="仿宋" w:eastAsia="仿宋" w:hAnsi="仿宋"/>
          <w:color w:val="000000"/>
          <w:sz w:val="32"/>
          <w:szCs w:val="32"/>
        </w:rPr>
        <w:t>2</w:t>
      </w:r>
      <w:r>
        <w:rPr>
          <w:rFonts w:ascii="仿宋" w:eastAsia="仿宋" w:hAnsi="仿宋" w:hint="eastAsia"/>
          <w:color w:val="000000"/>
          <w:sz w:val="32"/>
          <w:szCs w:val="32"/>
        </w:rPr>
        <w:t>寸免冠蓝底照片（两张）。</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青年见习人员报名时间</w:t>
      </w:r>
      <w:r w:rsidRPr="007E3372">
        <w:rPr>
          <w:rFonts w:ascii="仿宋" w:eastAsia="仿宋" w:hAnsi="仿宋" w:hint="eastAsia"/>
          <w:color w:val="000000"/>
          <w:sz w:val="32"/>
          <w:szCs w:val="32"/>
        </w:rPr>
        <w:t>：</w:t>
      </w:r>
      <w:smartTag w:uri="urn:schemas-microsoft-com:office:smarttags" w:element="chsdate">
        <w:smartTagPr>
          <w:attr w:name="IsROCDate" w:val="False"/>
          <w:attr w:name="IsLunarDate" w:val="False"/>
          <w:attr w:name="Day" w:val="14"/>
          <w:attr w:name="Month" w:val="8"/>
          <w:attr w:name="Year" w:val="2023"/>
        </w:smartTagPr>
        <w:r w:rsidRPr="007E3372">
          <w:rPr>
            <w:rFonts w:ascii="仿宋" w:eastAsia="仿宋" w:hAnsi="仿宋"/>
            <w:color w:val="000000"/>
            <w:sz w:val="32"/>
            <w:szCs w:val="32"/>
          </w:rPr>
          <w:t>2023</w:t>
        </w:r>
        <w:r w:rsidRPr="007E3372">
          <w:rPr>
            <w:rFonts w:ascii="仿宋" w:eastAsia="仿宋" w:hAnsi="仿宋" w:hint="eastAsia"/>
            <w:color w:val="000000"/>
            <w:sz w:val="32"/>
            <w:szCs w:val="32"/>
          </w:rPr>
          <w:t>年</w:t>
        </w:r>
        <w:r w:rsidRPr="007E3372">
          <w:rPr>
            <w:rFonts w:ascii="仿宋" w:eastAsia="仿宋" w:hAnsi="仿宋"/>
            <w:color w:val="000000"/>
            <w:sz w:val="32"/>
            <w:szCs w:val="32"/>
          </w:rPr>
          <w:t>8</w:t>
        </w:r>
        <w:r w:rsidRPr="007E3372">
          <w:rPr>
            <w:rFonts w:ascii="仿宋" w:eastAsia="仿宋" w:hAnsi="仿宋" w:hint="eastAsia"/>
            <w:color w:val="000000"/>
            <w:sz w:val="32"/>
            <w:szCs w:val="32"/>
          </w:rPr>
          <w:t>月</w:t>
        </w:r>
        <w:r w:rsidRPr="007E3372">
          <w:rPr>
            <w:rFonts w:ascii="仿宋" w:eastAsia="仿宋" w:hAnsi="仿宋"/>
            <w:color w:val="000000"/>
            <w:sz w:val="32"/>
            <w:szCs w:val="32"/>
          </w:rPr>
          <w:t>14</w:t>
        </w:r>
        <w:r w:rsidRPr="007E3372">
          <w:rPr>
            <w:rFonts w:ascii="仿宋" w:eastAsia="仿宋" w:hAnsi="仿宋" w:hint="eastAsia"/>
            <w:color w:val="000000"/>
            <w:sz w:val="32"/>
            <w:szCs w:val="32"/>
          </w:rPr>
          <w:t>日</w:t>
        </w:r>
      </w:smartTag>
      <w:r w:rsidRPr="007E3372">
        <w:rPr>
          <w:rFonts w:ascii="仿宋" w:eastAsia="仿宋" w:hAnsi="仿宋"/>
          <w:color w:val="000000"/>
          <w:sz w:val="32"/>
          <w:szCs w:val="32"/>
        </w:rPr>
        <w:t>8:30</w:t>
      </w:r>
      <w:r w:rsidRPr="007E3372">
        <w:rPr>
          <w:rFonts w:ascii="仿宋" w:eastAsia="仿宋" w:hAnsi="仿宋" w:hint="eastAsia"/>
          <w:color w:val="000000"/>
          <w:sz w:val="32"/>
          <w:szCs w:val="32"/>
        </w:rPr>
        <w:t>至</w:t>
      </w:r>
      <w:smartTag w:uri="urn:schemas-microsoft-com:office:smarttags" w:element="chsdate">
        <w:smartTagPr>
          <w:attr w:name="IsROCDate" w:val="False"/>
          <w:attr w:name="IsLunarDate" w:val="False"/>
          <w:attr w:name="Day" w:val="18"/>
          <w:attr w:name="Month" w:val="8"/>
          <w:attr w:name="Year" w:val="2023"/>
        </w:smartTagPr>
        <w:r w:rsidRPr="007E3372">
          <w:rPr>
            <w:rFonts w:ascii="仿宋" w:eastAsia="仿宋" w:hAnsi="仿宋"/>
            <w:color w:val="000000"/>
            <w:sz w:val="32"/>
            <w:szCs w:val="32"/>
          </w:rPr>
          <w:t>8</w:t>
        </w:r>
        <w:r w:rsidRPr="007E3372">
          <w:rPr>
            <w:rFonts w:ascii="仿宋" w:eastAsia="仿宋" w:hAnsi="仿宋" w:hint="eastAsia"/>
            <w:color w:val="000000"/>
            <w:sz w:val="32"/>
            <w:szCs w:val="32"/>
          </w:rPr>
          <w:t>月</w:t>
        </w:r>
        <w:r>
          <w:rPr>
            <w:rFonts w:ascii="仿宋" w:eastAsia="仿宋" w:hAnsi="仿宋"/>
            <w:color w:val="000000"/>
            <w:sz w:val="32"/>
            <w:szCs w:val="32"/>
          </w:rPr>
          <w:t>18</w:t>
        </w:r>
        <w:r w:rsidRPr="007E3372">
          <w:rPr>
            <w:rFonts w:ascii="仿宋" w:eastAsia="仿宋" w:hAnsi="仿宋" w:hint="eastAsia"/>
            <w:color w:val="000000"/>
            <w:sz w:val="32"/>
            <w:szCs w:val="32"/>
          </w:rPr>
          <w:t>日</w:t>
        </w:r>
      </w:smartTag>
      <w:r w:rsidRPr="007E3372">
        <w:rPr>
          <w:rFonts w:ascii="仿宋" w:eastAsia="仿宋" w:hAnsi="仿宋"/>
          <w:color w:val="000000"/>
          <w:sz w:val="32"/>
          <w:szCs w:val="32"/>
        </w:rPr>
        <w:t>17:00</w:t>
      </w:r>
      <w:r>
        <w:rPr>
          <w:rFonts w:ascii="仿宋" w:eastAsia="仿宋" w:hAnsi="仿宋" w:hint="eastAsia"/>
          <w:color w:val="000000"/>
          <w:sz w:val="32"/>
          <w:szCs w:val="32"/>
        </w:rPr>
        <w:t>。</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报名地点：县人才交流服务中心（马鹿沟新党校二楼）</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联</w:t>
      </w:r>
      <w:r>
        <w:rPr>
          <w:rFonts w:ascii="仿宋" w:eastAsia="仿宋" w:hAnsi="仿宋"/>
          <w:color w:val="000000"/>
          <w:sz w:val="32"/>
          <w:szCs w:val="32"/>
        </w:rPr>
        <w:t xml:space="preserve"> </w:t>
      </w:r>
      <w:r>
        <w:rPr>
          <w:rFonts w:ascii="仿宋" w:eastAsia="仿宋" w:hAnsi="仿宋" w:hint="eastAsia"/>
          <w:color w:val="000000"/>
          <w:sz w:val="32"/>
          <w:szCs w:val="32"/>
        </w:rPr>
        <w:t>系</w:t>
      </w:r>
      <w:r>
        <w:rPr>
          <w:rFonts w:ascii="仿宋" w:eastAsia="仿宋" w:hAnsi="仿宋"/>
          <w:color w:val="000000"/>
          <w:sz w:val="32"/>
          <w:szCs w:val="32"/>
        </w:rPr>
        <w:t xml:space="preserve"> </w:t>
      </w:r>
      <w:r>
        <w:rPr>
          <w:rFonts w:ascii="仿宋" w:eastAsia="仿宋" w:hAnsi="仿宋" w:hint="eastAsia"/>
          <w:color w:val="000000"/>
          <w:sz w:val="32"/>
          <w:szCs w:val="32"/>
        </w:rPr>
        <w:t>人：王森磊</w:t>
      </w:r>
      <w:r>
        <w:rPr>
          <w:rFonts w:ascii="仿宋" w:eastAsia="仿宋" w:hAnsi="仿宋"/>
          <w:color w:val="000000"/>
          <w:sz w:val="32"/>
          <w:szCs w:val="32"/>
        </w:rPr>
        <w:t xml:space="preserve"> </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联系电话：</w:t>
      </w:r>
      <w:r>
        <w:rPr>
          <w:rFonts w:ascii="仿宋" w:eastAsia="仿宋" w:hAnsi="仿宋"/>
          <w:color w:val="000000"/>
          <w:sz w:val="32"/>
          <w:szCs w:val="32"/>
        </w:rPr>
        <w:t>0439-8258319  13596761180</w:t>
      </w:r>
    </w:p>
    <w:p w:rsidR="00574DBA" w:rsidRPr="009F66C4" w:rsidRDefault="00574DBA" w:rsidP="0051239E">
      <w:pPr>
        <w:pStyle w:val="NormalWeb"/>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四</w:t>
      </w:r>
      <w:r w:rsidRPr="009F66C4">
        <w:rPr>
          <w:rFonts w:ascii="黑体" w:eastAsia="黑体" w:hAnsi="黑体" w:hint="eastAsia"/>
          <w:color w:val="000000"/>
          <w:sz w:val="32"/>
          <w:szCs w:val="32"/>
        </w:rPr>
        <w:t>、见习时间及待遇</w:t>
      </w:r>
      <w:r>
        <w:rPr>
          <w:rFonts w:ascii="黑体" w:eastAsia="黑体" w:hAnsi="黑体"/>
          <w:color w:val="000000"/>
          <w:sz w:val="32"/>
          <w:szCs w:val="32"/>
        </w:rPr>
        <w:t xml:space="preserve"> </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1.</w:t>
      </w:r>
      <w:r w:rsidRPr="00CE08EE">
        <w:rPr>
          <w:rFonts w:ascii="仿宋" w:eastAsia="仿宋" w:hAnsi="仿宋" w:hint="eastAsia"/>
          <w:color w:val="000000"/>
          <w:sz w:val="32"/>
          <w:szCs w:val="32"/>
        </w:rPr>
        <w:t>由见习单位按月按见习补贴标准给予见习人员基本</w:t>
      </w:r>
      <w:bookmarkStart w:id="0" w:name="_GoBack"/>
      <w:bookmarkEnd w:id="0"/>
      <w:r w:rsidRPr="00CE08EE">
        <w:rPr>
          <w:rFonts w:ascii="仿宋" w:eastAsia="仿宋" w:hAnsi="仿宋" w:hint="eastAsia"/>
          <w:color w:val="000000"/>
          <w:sz w:val="32"/>
          <w:szCs w:val="32"/>
        </w:rPr>
        <w:t>生活费，见习期不能低于</w:t>
      </w:r>
      <w:r w:rsidRPr="00CE08EE">
        <w:rPr>
          <w:rFonts w:ascii="仿宋" w:eastAsia="仿宋" w:hAnsi="仿宋"/>
          <w:color w:val="000000"/>
          <w:sz w:val="32"/>
          <w:szCs w:val="32"/>
        </w:rPr>
        <w:t>3</w:t>
      </w:r>
      <w:r w:rsidRPr="00CE08EE">
        <w:rPr>
          <w:rFonts w:ascii="仿宋" w:eastAsia="仿宋" w:hAnsi="仿宋" w:hint="eastAsia"/>
          <w:color w:val="000000"/>
          <w:sz w:val="32"/>
          <w:szCs w:val="32"/>
        </w:rPr>
        <w:t>个月</w:t>
      </w:r>
      <w:r w:rsidRPr="00CE08EE">
        <w:rPr>
          <w:rFonts w:ascii="仿宋" w:eastAsia="仿宋" w:hAnsi="仿宋"/>
          <w:color w:val="000000"/>
          <w:sz w:val="32"/>
          <w:szCs w:val="32"/>
        </w:rPr>
        <w:t>(</w:t>
      </w:r>
      <w:r w:rsidRPr="00CE08EE">
        <w:rPr>
          <w:rFonts w:ascii="仿宋" w:eastAsia="仿宋" w:hAnsi="仿宋" w:hint="eastAsia"/>
          <w:color w:val="000000"/>
          <w:sz w:val="32"/>
          <w:szCs w:val="32"/>
        </w:rPr>
        <w:t>含</w:t>
      </w:r>
      <w:r w:rsidRPr="00CE08EE">
        <w:rPr>
          <w:rFonts w:ascii="仿宋" w:eastAsia="仿宋" w:hAnsi="仿宋"/>
          <w:color w:val="000000"/>
          <w:sz w:val="32"/>
          <w:szCs w:val="32"/>
        </w:rPr>
        <w:t>3</w:t>
      </w:r>
      <w:r w:rsidRPr="00CE08EE">
        <w:rPr>
          <w:rFonts w:ascii="仿宋" w:eastAsia="仿宋" w:hAnsi="仿宋" w:hint="eastAsia"/>
          <w:color w:val="000000"/>
          <w:sz w:val="32"/>
          <w:szCs w:val="32"/>
        </w:rPr>
        <w:t>个月</w:t>
      </w:r>
      <w:r w:rsidRPr="00CE08EE">
        <w:rPr>
          <w:rFonts w:ascii="仿宋" w:eastAsia="仿宋" w:hAnsi="仿宋"/>
          <w:color w:val="000000"/>
          <w:sz w:val="32"/>
          <w:szCs w:val="32"/>
        </w:rPr>
        <w:t>)</w:t>
      </w:r>
      <w:r w:rsidRPr="00CE08EE">
        <w:rPr>
          <w:rFonts w:ascii="仿宋" w:eastAsia="仿宋" w:hAnsi="仿宋" w:hint="eastAsia"/>
          <w:color w:val="000000"/>
          <w:sz w:val="32"/>
          <w:szCs w:val="32"/>
        </w:rPr>
        <w:t>，不高于</w:t>
      </w:r>
      <w:r w:rsidRPr="00CE08EE">
        <w:rPr>
          <w:rFonts w:ascii="仿宋" w:eastAsia="仿宋" w:hAnsi="仿宋"/>
          <w:color w:val="000000"/>
          <w:sz w:val="32"/>
          <w:szCs w:val="32"/>
        </w:rPr>
        <w:t>12</w:t>
      </w:r>
      <w:r w:rsidRPr="00CE08EE">
        <w:rPr>
          <w:rFonts w:ascii="仿宋" w:eastAsia="仿宋" w:hAnsi="仿宋" w:hint="eastAsia"/>
          <w:color w:val="000000"/>
          <w:sz w:val="32"/>
          <w:szCs w:val="32"/>
        </w:rPr>
        <w:t>个月</w:t>
      </w:r>
      <w:r w:rsidRPr="00CE08EE">
        <w:rPr>
          <w:rFonts w:ascii="仿宋" w:eastAsia="仿宋" w:hAnsi="仿宋"/>
          <w:color w:val="000000"/>
          <w:sz w:val="32"/>
          <w:szCs w:val="32"/>
        </w:rPr>
        <w:t>(</w:t>
      </w:r>
      <w:r w:rsidRPr="00CE08EE">
        <w:rPr>
          <w:rFonts w:ascii="仿宋" w:eastAsia="仿宋" w:hAnsi="仿宋" w:hint="eastAsia"/>
          <w:color w:val="000000"/>
          <w:sz w:val="32"/>
          <w:szCs w:val="32"/>
        </w:rPr>
        <w:t>含</w:t>
      </w:r>
      <w:r>
        <w:rPr>
          <w:rFonts w:ascii="仿宋" w:eastAsia="仿宋" w:hAnsi="仿宋"/>
          <w:color w:val="000000"/>
          <w:sz w:val="32"/>
          <w:szCs w:val="32"/>
        </w:rPr>
        <w:t>12</w:t>
      </w:r>
      <w:r w:rsidRPr="00CE08EE">
        <w:rPr>
          <w:rFonts w:ascii="仿宋" w:eastAsia="仿宋" w:hAnsi="仿宋" w:hint="eastAsia"/>
          <w:color w:val="000000"/>
          <w:sz w:val="32"/>
          <w:szCs w:val="32"/>
        </w:rPr>
        <w:t>个月</w:t>
      </w:r>
      <w:r w:rsidRPr="00CE08EE">
        <w:rPr>
          <w:rFonts w:ascii="仿宋" w:eastAsia="仿宋" w:hAnsi="仿宋"/>
          <w:color w:val="000000"/>
          <w:sz w:val="32"/>
          <w:szCs w:val="32"/>
        </w:rPr>
        <w:t>)</w:t>
      </w:r>
      <w:r w:rsidRPr="00CE08EE">
        <w:rPr>
          <w:rFonts w:ascii="仿宋" w:eastAsia="仿宋" w:hAnsi="仿宋" w:hint="eastAsia"/>
          <w:color w:val="000000"/>
          <w:sz w:val="32"/>
          <w:szCs w:val="32"/>
        </w:rPr>
        <w:t>。低于</w:t>
      </w:r>
      <w:r w:rsidRPr="00CE08EE">
        <w:rPr>
          <w:rFonts w:ascii="仿宋" w:eastAsia="仿宋" w:hAnsi="仿宋"/>
          <w:color w:val="000000"/>
          <w:sz w:val="32"/>
          <w:szCs w:val="32"/>
        </w:rPr>
        <w:t>3</w:t>
      </w:r>
      <w:r w:rsidRPr="00CE08EE">
        <w:rPr>
          <w:rFonts w:ascii="仿宋" w:eastAsia="仿宋" w:hAnsi="仿宋" w:hint="eastAsia"/>
          <w:color w:val="000000"/>
          <w:sz w:val="32"/>
          <w:szCs w:val="32"/>
        </w:rPr>
        <w:t>个月的，不予补贴</w:t>
      </w:r>
      <w:r>
        <w:rPr>
          <w:rFonts w:ascii="仿宋" w:eastAsia="仿宋" w:hAnsi="仿宋" w:hint="eastAsia"/>
          <w:color w:val="000000"/>
          <w:sz w:val="32"/>
          <w:szCs w:val="32"/>
        </w:rPr>
        <w:t>；</w:t>
      </w:r>
      <w:r w:rsidRPr="00CE08EE">
        <w:rPr>
          <w:rFonts w:ascii="仿宋" w:eastAsia="仿宋" w:hAnsi="仿宋"/>
          <w:color w:val="000000"/>
          <w:sz w:val="32"/>
          <w:szCs w:val="32"/>
        </w:rPr>
        <w:t>3</w:t>
      </w:r>
      <w:r w:rsidRPr="00CE08EE">
        <w:rPr>
          <w:rFonts w:ascii="仿宋" w:eastAsia="仿宋" w:hAnsi="仿宋" w:hint="eastAsia"/>
          <w:color w:val="000000"/>
          <w:sz w:val="32"/>
          <w:szCs w:val="32"/>
        </w:rPr>
        <w:t>个月以上的，对见习期未满提前离岗的应根据其实际参加见习时间发放补贴，不足整月的，不超过</w:t>
      </w:r>
      <w:r w:rsidRPr="00CE08EE">
        <w:rPr>
          <w:rFonts w:ascii="仿宋" w:eastAsia="仿宋" w:hAnsi="仿宋"/>
          <w:color w:val="000000"/>
          <w:sz w:val="32"/>
          <w:szCs w:val="32"/>
        </w:rPr>
        <w:t>15</w:t>
      </w:r>
      <w:r w:rsidRPr="00CE08EE">
        <w:rPr>
          <w:rFonts w:ascii="仿宋" w:eastAsia="仿宋" w:hAnsi="仿宋" w:hint="eastAsia"/>
          <w:color w:val="000000"/>
          <w:sz w:val="32"/>
          <w:szCs w:val="32"/>
        </w:rPr>
        <w:t>日</w:t>
      </w:r>
      <w:r w:rsidRPr="00CE08EE">
        <w:rPr>
          <w:rFonts w:ascii="仿宋" w:eastAsia="仿宋" w:hAnsi="仿宋"/>
          <w:color w:val="000000"/>
          <w:sz w:val="32"/>
          <w:szCs w:val="32"/>
        </w:rPr>
        <w:t>(</w:t>
      </w:r>
      <w:r w:rsidRPr="00CE08EE">
        <w:rPr>
          <w:rFonts w:ascii="仿宋" w:eastAsia="仿宋" w:hAnsi="仿宋" w:hint="eastAsia"/>
          <w:color w:val="000000"/>
          <w:sz w:val="32"/>
          <w:szCs w:val="32"/>
        </w:rPr>
        <w:t>含</w:t>
      </w:r>
      <w:r>
        <w:rPr>
          <w:rFonts w:ascii="仿宋" w:eastAsia="仿宋" w:hAnsi="仿宋"/>
          <w:color w:val="000000"/>
          <w:sz w:val="32"/>
          <w:szCs w:val="32"/>
        </w:rPr>
        <w:t>15</w:t>
      </w:r>
      <w:r w:rsidRPr="00CE08EE">
        <w:rPr>
          <w:rFonts w:ascii="仿宋" w:eastAsia="仿宋" w:hAnsi="仿宋" w:hint="eastAsia"/>
          <w:color w:val="000000"/>
          <w:sz w:val="32"/>
          <w:szCs w:val="32"/>
        </w:rPr>
        <w:t>日</w:t>
      </w:r>
      <w:r>
        <w:rPr>
          <w:rFonts w:ascii="仿宋" w:eastAsia="仿宋" w:hAnsi="仿宋"/>
          <w:color w:val="000000"/>
          <w:sz w:val="32"/>
          <w:szCs w:val="32"/>
        </w:rPr>
        <w:t>)</w:t>
      </w:r>
      <w:r w:rsidRPr="00CE08EE">
        <w:rPr>
          <w:rFonts w:ascii="仿宋" w:eastAsia="仿宋" w:hAnsi="仿宋" w:hint="eastAsia"/>
          <w:color w:val="000000"/>
          <w:sz w:val="32"/>
          <w:szCs w:val="32"/>
        </w:rPr>
        <w:t>的不计入补贴发放范围，超过</w:t>
      </w:r>
      <w:r>
        <w:rPr>
          <w:rFonts w:ascii="仿宋" w:eastAsia="仿宋" w:hAnsi="仿宋"/>
          <w:color w:val="000000"/>
          <w:sz w:val="32"/>
          <w:szCs w:val="32"/>
        </w:rPr>
        <w:t>15</w:t>
      </w:r>
      <w:r w:rsidRPr="00CE08EE">
        <w:rPr>
          <w:rFonts w:ascii="仿宋" w:eastAsia="仿宋" w:hAnsi="仿宋" w:hint="eastAsia"/>
          <w:color w:val="000000"/>
          <w:sz w:val="32"/>
          <w:szCs w:val="32"/>
        </w:rPr>
        <w:t>日的按整月计算。</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2.</w:t>
      </w:r>
      <w:r w:rsidRPr="009F1FF0">
        <w:rPr>
          <w:rFonts w:ascii="仿宋" w:eastAsia="仿宋" w:hAnsi="仿宋" w:hint="eastAsia"/>
          <w:color w:val="000000"/>
          <w:sz w:val="32"/>
          <w:szCs w:val="32"/>
        </w:rPr>
        <w:t>见习补贴标准。对吸纳离校</w:t>
      </w:r>
      <w:r w:rsidRPr="009F1FF0">
        <w:rPr>
          <w:rFonts w:ascii="仿宋" w:eastAsia="仿宋" w:hAnsi="仿宋"/>
          <w:color w:val="000000"/>
          <w:sz w:val="32"/>
          <w:szCs w:val="32"/>
        </w:rPr>
        <w:t>2</w:t>
      </w:r>
      <w:r w:rsidRPr="009F1FF0">
        <w:rPr>
          <w:rFonts w:ascii="仿宋" w:eastAsia="仿宋" w:hAnsi="仿宋" w:hint="eastAsia"/>
          <w:color w:val="000000"/>
          <w:sz w:val="32"/>
          <w:szCs w:val="32"/>
        </w:rPr>
        <w:t>年内未就业高校毕业生和中职毕业生</w:t>
      </w:r>
      <w:r w:rsidRPr="009F1FF0">
        <w:rPr>
          <w:rFonts w:ascii="仿宋" w:eastAsia="仿宋" w:hAnsi="仿宋"/>
          <w:color w:val="000000"/>
          <w:sz w:val="32"/>
          <w:szCs w:val="32"/>
        </w:rPr>
        <w:t>(</w:t>
      </w:r>
      <w:r w:rsidRPr="009F1FF0">
        <w:rPr>
          <w:rFonts w:ascii="仿宋" w:eastAsia="仿宋" w:hAnsi="仿宋" w:hint="eastAsia"/>
          <w:color w:val="000000"/>
          <w:sz w:val="32"/>
          <w:szCs w:val="32"/>
        </w:rPr>
        <w:t>含技工院校毕业生</w:t>
      </w:r>
      <w:r w:rsidRPr="009F1FF0">
        <w:rPr>
          <w:rFonts w:ascii="仿宋" w:eastAsia="仿宋" w:hAnsi="仿宋"/>
          <w:color w:val="000000"/>
          <w:sz w:val="32"/>
          <w:szCs w:val="32"/>
        </w:rPr>
        <w:t>)</w:t>
      </w:r>
      <w:r w:rsidRPr="009F1FF0">
        <w:rPr>
          <w:rFonts w:ascii="仿宋" w:eastAsia="仿宋" w:hAnsi="仿宋" w:hint="eastAsia"/>
          <w:color w:val="000000"/>
          <w:sz w:val="32"/>
          <w:szCs w:val="32"/>
        </w:rPr>
        <w:t>参加见习的单位，属地政府按照当地最低工资标准给予就业见习补贴</w:t>
      </w:r>
      <w:r w:rsidRPr="009F1FF0">
        <w:rPr>
          <w:rFonts w:ascii="仿宋" w:eastAsia="仿宋" w:hAnsi="仿宋"/>
          <w:color w:val="000000"/>
          <w:sz w:val="32"/>
          <w:szCs w:val="32"/>
        </w:rPr>
        <w:t>:</w:t>
      </w:r>
      <w:r w:rsidRPr="009F1FF0">
        <w:rPr>
          <w:rFonts w:ascii="仿宋" w:eastAsia="仿宋" w:hAnsi="仿宋" w:hint="eastAsia"/>
          <w:color w:val="000000"/>
          <w:sz w:val="32"/>
          <w:szCs w:val="32"/>
        </w:rPr>
        <w:t>对吸纳其他</w:t>
      </w:r>
      <w:r w:rsidRPr="009F1FF0">
        <w:rPr>
          <w:rFonts w:ascii="仿宋" w:eastAsia="仿宋" w:hAnsi="仿宋"/>
          <w:color w:val="000000"/>
          <w:sz w:val="32"/>
          <w:szCs w:val="32"/>
        </w:rPr>
        <w:t>16</w:t>
      </w:r>
      <w:r>
        <w:rPr>
          <w:rFonts w:ascii="仿宋" w:eastAsia="仿宋" w:hAnsi="仿宋"/>
          <w:color w:val="000000"/>
          <w:sz w:val="32"/>
          <w:szCs w:val="32"/>
        </w:rPr>
        <w:t>—</w:t>
      </w:r>
      <w:r w:rsidRPr="009F1FF0">
        <w:rPr>
          <w:rFonts w:ascii="仿宋" w:eastAsia="仿宋" w:hAnsi="仿宋"/>
          <w:color w:val="000000"/>
          <w:sz w:val="32"/>
          <w:szCs w:val="32"/>
        </w:rPr>
        <w:t>24</w:t>
      </w:r>
      <w:r w:rsidRPr="009F1FF0">
        <w:rPr>
          <w:rFonts w:ascii="仿宋" w:eastAsia="仿宋" w:hAnsi="仿宋" w:hint="eastAsia"/>
          <w:color w:val="000000"/>
          <w:sz w:val="32"/>
          <w:szCs w:val="32"/>
        </w:rPr>
        <w:t>周岁失业青年参加见习的单位，属地政府按照当地最低工资标准的</w:t>
      </w:r>
      <w:r w:rsidRPr="009F1FF0">
        <w:rPr>
          <w:rFonts w:ascii="仿宋" w:eastAsia="仿宋" w:hAnsi="仿宋"/>
          <w:color w:val="000000"/>
          <w:sz w:val="32"/>
          <w:szCs w:val="32"/>
        </w:rPr>
        <w:t>60%</w:t>
      </w:r>
      <w:r w:rsidRPr="009F1FF0">
        <w:rPr>
          <w:rFonts w:ascii="仿宋" w:eastAsia="仿宋" w:hAnsi="仿宋" w:hint="eastAsia"/>
          <w:color w:val="000000"/>
          <w:sz w:val="32"/>
          <w:szCs w:val="32"/>
        </w:rPr>
        <w:t>给予就业见习补贴。除由财政全额供款的事业单位外，其它见习单位应自筹资金，为见习人员发放不低于当地最低工资标准</w:t>
      </w:r>
      <w:r w:rsidRPr="009F1FF0">
        <w:rPr>
          <w:rFonts w:ascii="仿宋" w:eastAsia="仿宋" w:hAnsi="仿宋"/>
          <w:color w:val="000000"/>
          <w:sz w:val="32"/>
          <w:szCs w:val="32"/>
        </w:rPr>
        <w:t>60%</w:t>
      </w:r>
      <w:r w:rsidRPr="009F1FF0">
        <w:rPr>
          <w:rFonts w:ascii="仿宋" w:eastAsia="仿宋" w:hAnsi="仿宋" w:hint="eastAsia"/>
          <w:color w:val="000000"/>
          <w:sz w:val="32"/>
          <w:szCs w:val="32"/>
        </w:rPr>
        <w:t>的生活补贴。</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3.</w:t>
      </w:r>
      <w:r w:rsidRPr="00CE08EE">
        <w:rPr>
          <w:rFonts w:ascii="仿宋" w:eastAsia="仿宋" w:hAnsi="仿宋" w:hint="eastAsia"/>
          <w:color w:val="000000"/>
          <w:sz w:val="32"/>
          <w:szCs w:val="32"/>
        </w:rPr>
        <w:t>由见习单位为见习人员购买意外伤害保险或其他不低于意外伤害保险保障范围的其他险种。</w:t>
      </w:r>
    </w:p>
    <w:p w:rsidR="00574DBA" w:rsidRPr="009F66C4" w:rsidRDefault="00574DBA" w:rsidP="0051239E">
      <w:pPr>
        <w:pStyle w:val="NormalWeb"/>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五、</w:t>
      </w:r>
      <w:r w:rsidRPr="009F66C4">
        <w:rPr>
          <w:rFonts w:ascii="黑体" w:eastAsia="黑体" w:hAnsi="黑体" w:hint="eastAsia"/>
          <w:color w:val="000000"/>
          <w:sz w:val="32"/>
          <w:szCs w:val="32"/>
        </w:rPr>
        <w:t>资格审查</w:t>
      </w:r>
    </w:p>
    <w:p w:rsidR="00574DBA" w:rsidRPr="009F66C4"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资格审查时间为</w:t>
      </w:r>
      <w:smartTag w:uri="urn:schemas-microsoft-com:office:smarttags" w:element="chsdate">
        <w:smartTagPr>
          <w:attr w:name="IsROCDate" w:val="False"/>
          <w:attr w:name="IsLunarDate" w:val="False"/>
          <w:attr w:name="Day" w:val="21"/>
          <w:attr w:name="Month" w:val="8"/>
          <w:attr w:name="Year" w:val="2023"/>
        </w:smartTagPr>
        <w:r w:rsidRPr="007E3372">
          <w:rPr>
            <w:rFonts w:ascii="仿宋" w:eastAsia="仿宋" w:hAnsi="仿宋"/>
            <w:color w:val="000000"/>
            <w:sz w:val="32"/>
            <w:szCs w:val="32"/>
          </w:rPr>
          <w:t>2023</w:t>
        </w:r>
        <w:r w:rsidRPr="007E3372">
          <w:rPr>
            <w:rFonts w:ascii="仿宋" w:eastAsia="仿宋" w:hAnsi="仿宋" w:hint="eastAsia"/>
            <w:color w:val="000000"/>
            <w:sz w:val="32"/>
            <w:szCs w:val="32"/>
          </w:rPr>
          <w:t>年</w:t>
        </w:r>
        <w:r w:rsidRPr="007E3372">
          <w:rPr>
            <w:rFonts w:ascii="仿宋" w:eastAsia="仿宋" w:hAnsi="仿宋"/>
            <w:color w:val="000000"/>
            <w:sz w:val="32"/>
            <w:szCs w:val="32"/>
          </w:rPr>
          <w:t>8</w:t>
        </w:r>
        <w:r w:rsidRPr="007E3372">
          <w:rPr>
            <w:rFonts w:ascii="仿宋" w:eastAsia="仿宋" w:hAnsi="仿宋" w:hint="eastAsia"/>
            <w:color w:val="000000"/>
            <w:sz w:val="32"/>
            <w:szCs w:val="32"/>
          </w:rPr>
          <w:t>月</w:t>
        </w:r>
        <w:r w:rsidRPr="007E3372">
          <w:rPr>
            <w:rFonts w:ascii="仿宋" w:eastAsia="仿宋" w:hAnsi="仿宋"/>
            <w:color w:val="000000"/>
            <w:sz w:val="32"/>
            <w:szCs w:val="32"/>
          </w:rPr>
          <w:t>2</w:t>
        </w:r>
        <w:r>
          <w:rPr>
            <w:rFonts w:ascii="仿宋" w:eastAsia="仿宋" w:hAnsi="仿宋"/>
            <w:color w:val="000000"/>
            <w:sz w:val="32"/>
            <w:szCs w:val="32"/>
          </w:rPr>
          <w:t>1</w:t>
        </w:r>
        <w:r w:rsidRPr="007E3372">
          <w:rPr>
            <w:rFonts w:ascii="仿宋" w:eastAsia="仿宋" w:hAnsi="仿宋" w:hint="eastAsia"/>
            <w:color w:val="000000"/>
            <w:sz w:val="32"/>
            <w:szCs w:val="32"/>
          </w:rPr>
          <w:t>日</w:t>
        </w:r>
      </w:smartTag>
      <w:r w:rsidRPr="007E3372">
        <w:rPr>
          <w:rFonts w:ascii="仿宋" w:eastAsia="仿宋" w:hAnsi="仿宋"/>
          <w:color w:val="000000"/>
          <w:sz w:val="32"/>
          <w:szCs w:val="32"/>
        </w:rPr>
        <w:t>8:30</w:t>
      </w:r>
      <w:r w:rsidRPr="007E3372">
        <w:rPr>
          <w:rFonts w:ascii="仿宋" w:eastAsia="仿宋" w:hAnsi="仿宋" w:hint="eastAsia"/>
          <w:color w:val="000000"/>
          <w:sz w:val="32"/>
          <w:szCs w:val="32"/>
        </w:rPr>
        <w:t>至</w:t>
      </w:r>
      <w:r w:rsidRPr="007E3372">
        <w:rPr>
          <w:rFonts w:ascii="仿宋" w:eastAsia="仿宋" w:hAnsi="仿宋"/>
          <w:color w:val="000000"/>
          <w:sz w:val="32"/>
          <w:szCs w:val="32"/>
        </w:rPr>
        <w:t>17:00</w:t>
      </w:r>
      <w:r>
        <w:rPr>
          <w:rFonts w:ascii="仿宋" w:eastAsia="仿宋" w:hAnsi="仿宋" w:hint="eastAsia"/>
          <w:color w:val="000000"/>
          <w:sz w:val="32"/>
          <w:szCs w:val="32"/>
        </w:rPr>
        <w:t>。由县人才交流服务中心负责进行资格审查，并把审查结果通过电话或微信通知见习生。资格审查合格的人员方能进入聘用环节。资格审查贯穿征集工作全过程，在任何环节，发现应聘人员不符合招聘岗位及资格条件要求或弄虚作假骗取应聘资格的，均取消应聘资格。</w:t>
      </w:r>
    </w:p>
    <w:p w:rsidR="00574DBA" w:rsidRPr="009F66C4" w:rsidRDefault="00574DBA" w:rsidP="0051239E">
      <w:pPr>
        <w:pStyle w:val="NormalWeb"/>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六</w:t>
      </w:r>
      <w:r w:rsidRPr="009F66C4">
        <w:rPr>
          <w:rFonts w:ascii="黑体" w:eastAsia="黑体" w:hAnsi="黑体" w:hint="eastAsia"/>
          <w:color w:val="000000"/>
          <w:sz w:val="32"/>
          <w:szCs w:val="32"/>
        </w:rPr>
        <w:t>、其它事宜</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见习期间的管理由各用人单位按正式职工的相关制度进行考勤考绩。</w:t>
      </w:r>
    </w:p>
    <w:p w:rsidR="00574DBA" w:rsidRDefault="00574DBA" w:rsidP="0051239E">
      <w:pPr>
        <w:pStyle w:val="NormalWeb"/>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从报名到见习活动结束，见习大学生应保证报名时所留电话号码联系畅通，因电话联系不畅造成无法通知本人的，后果由本人负责。</w:t>
      </w:r>
    </w:p>
    <w:p w:rsidR="00574DBA" w:rsidRPr="00B31CEF" w:rsidRDefault="00574DBA" w:rsidP="007E3372">
      <w:pPr>
        <w:pStyle w:val="NormalWeb"/>
        <w:shd w:val="clear" w:color="auto" w:fill="FFFFFF"/>
        <w:spacing w:before="0" w:beforeAutospacing="0" w:after="0" w:afterAutospacing="0" w:line="560" w:lineRule="exact"/>
        <w:ind w:firstLineChars="200" w:firstLine="640"/>
        <w:rPr>
          <w:rFonts w:ascii="仿宋" w:eastAsia="仿宋" w:hAnsi="仿宋"/>
          <w:color w:val="000000"/>
          <w:sz w:val="32"/>
          <w:szCs w:val="32"/>
        </w:rPr>
      </w:pPr>
      <w:r w:rsidRPr="00E6159D">
        <w:rPr>
          <w:rFonts w:ascii="仿宋" w:eastAsia="仿宋" w:hAnsi="仿宋" w:hint="eastAsia"/>
          <w:color w:val="000000"/>
          <w:sz w:val="32"/>
          <w:szCs w:val="32"/>
        </w:rPr>
        <w:t>附件：</w:t>
      </w:r>
      <w:r w:rsidRPr="00F04C38">
        <w:rPr>
          <w:rFonts w:ascii="仿宋" w:eastAsia="仿宋" w:hAnsi="仿宋" w:hint="eastAsia"/>
          <w:color w:val="000000"/>
          <w:sz w:val="32"/>
          <w:szCs w:val="32"/>
        </w:rPr>
        <w:t>吉林省就业见习人员申请表</w:t>
      </w:r>
    </w:p>
    <w:p w:rsidR="00574DBA" w:rsidRDefault="00574DBA" w:rsidP="007E3372">
      <w:pPr>
        <w:pStyle w:val="NormalWeb"/>
        <w:shd w:val="clear" w:color="auto" w:fill="FFFFFF"/>
        <w:spacing w:before="0" w:beforeAutospacing="0" w:after="0" w:afterAutospacing="0" w:line="560" w:lineRule="exact"/>
        <w:ind w:firstLineChars="200" w:firstLine="640"/>
        <w:rPr>
          <w:rFonts w:ascii="仿宋" w:eastAsia="仿宋" w:hAnsi="仿宋"/>
          <w:color w:val="000000"/>
          <w:sz w:val="32"/>
          <w:szCs w:val="32"/>
        </w:rPr>
      </w:pPr>
    </w:p>
    <w:p w:rsidR="00574DBA" w:rsidRDefault="00574DBA" w:rsidP="007E3372">
      <w:pPr>
        <w:pStyle w:val="NormalWeb"/>
        <w:shd w:val="clear" w:color="auto" w:fill="FFFFFF"/>
        <w:spacing w:before="0" w:beforeAutospacing="0" w:after="0" w:afterAutospacing="0" w:line="560" w:lineRule="exact"/>
        <w:ind w:firstLineChars="200" w:firstLine="640"/>
        <w:rPr>
          <w:rFonts w:ascii="仿宋" w:eastAsia="仿宋" w:hAnsi="仿宋"/>
          <w:color w:val="000000"/>
          <w:sz w:val="32"/>
          <w:szCs w:val="32"/>
        </w:rPr>
      </w:pPr>
    </w:p>
    <w:p w:rsidR="00574DBA" w:rsidRDefault="00574DBA" w:rsidP="007E3372">
      <w:pPr>
        <w:pStyle w:val="NormalWeb"/>
        <w:shd w:val="clear" w:color="auto" w:fill="FFFFFF"/>
        <w:spacing w:before="0" w:beforeAutospacing="0" w:after="0" w:afterAutospacing="0" w:line="560" w:lineRule="exact"/>
        <w:ind w:firstLineChars="200" w:firstLine="640"/>
        <w:jc w:val="right"/>
        <w:rPr>
          <w:rFonts w:ascii="仿宋" w:eastAsia="仿宋" w:hAnsi="仿宋"/>
          <w:color w:val="000000"/>
          <w:sz w:val="32"/>
          <w:szCs w:val="32"/>
        </w:rPr>
      </w:pPr>
      <w:r>
        <w:rPr>
          <w:rFonts w:ascii="仿宋" w:eastAsia="仿宋" w:hAnsi="仿宋" w:hint="eastAsia"/>
          <w:color w:val="000000"/>
          <w:sz w:val="32"/>
          <w:szCs w:val="32"/>
        </w:rPr>
        <w:t>长白朝鲜族自治县人力资源和社会保障局</w:t>
      </w:r>
    </w:p>
    <w:p w:rsidR="00574DBA" w:rsidRDefault="00574DBA" w:rsidP="00A07492">
      <w:pPr>
        <w:pStyle w:val="NormalWeb"/>
        <w:shd w:val="clear" w:color="auto" w:fill="FFFFFF"/>
        <w:spacing w:before="0" w:beforeAutospacing="0" w:after="0" w:afterAutospacing="0" w:line="560" w:lineRule="exact"/>
        <w:ind w:right="640" w:firstLineChars="1350" w:firstLine="4320"/>
        <w:rPr>
          <w:rFonts w:ascii="仿宋" w:eastAsia="仿宋" w:hAnsi="仿宋"/>
          <w:color w:val="000000"/>
          <w:sz w:val="32"/>
          <w:szCs w:val="32"/>
        </w:rPr>
      </w:pPr>
      <w:smartTag w:uri="urn:schemas-microsoft-com:office:smarttags" w:element="chsdate">
        <w:smartTagPr>
          <w:attr w:name="IsROCDate" w:val="False"/>
          <w:attr w:name="IsLunarDate" w:val="False"/>
          <w:attr w:name="Day" w:val="4"/>
          <w:attr w:name="Month" w:val="8"/>
          <w:attr w:name="Year" w:val="2023"/>
        </w:smartTagPr>
        <w:r>
          <w:rPr>
            <w:rFonts w:ascii="仿宋" w:eastAsia="仿宋" w:hAnsi="仿宋"/>
            <w:color w:val="000000"/>
            <w:sz w:val="32"/>
            <w:szCs w:val="32"/>
          </w:rPr>
          <w:t>2023</w:t>
        </w:r>
        <w:r>
          <w:rPr>
            <w:rFonts w:ascii="仿宋" w:eastAsia="仿宋" w:hAnsi="仿宋" w:hint="eastAsia"/>
            <w:color w:val="000000"/>
            <w:sz w:val="32"/>
            <w:szCs w:val="32"/>
          </w:rPr>
          <w:t>年</w:t>
        </w:r>
        <w:r>
          <w:rPr>
            <w:rFonts w:ascii="仿宋" w:eastAsia="仿宋" w:hAnsi="仿宋"/>
            <w:color w:val="000000"/>
            <w:sz w:val="32"/>
            <w:szCs w:val="32"/>
          </w:rPr>
          <w:t>8</w:t>
        </w:r>
        <w:r>
          <w:rPr>
            <w:rFonts w:ascii="仿宋" w:eastAsia="仿宋" w:hAnsi="仿宋" w:hint="eastAsia"/>
            <w:color w:val="000000"/>
            <w:sz w:val="32"/>
            <w:szCs w:val="32"/>
          </w:rPr>
          <w:t>月</w:t>
        </w:r>
        <w:r>
          <w:rPr>
            <w:rFonts w:ascii="仿宋" w:eastAsia="仿宋" w:hAnsi="仿宋"/>
            <w:color w:val="000000"/>
            <w:sz w:val="32"/>
            <w:szCs w:val="32"/>
          </w:rPr>
          <w:t>4</w:t>
        </w:r>
        <w:r>
          <w:rPr>
            <w:rFonts w:ascii="仿宋" w:eastAsia="仿宋" w:hAnsi="仿宋" w:hint="eastAsia"/>
            <w:color w:val="000000"/>
            <w:sz w:val="32"/>
            <w:szCs w:val="32"/>
          </w:rPr>
          <w:t>日</w:t>
        </w:r>
      </w:smartTag>
    </w:p>
    <w:p w:rsidR="00574DBA" w:rsidRDefault="00574DBA">
      <w:pPr>
        <w:pStyle w:val="NormalWeb"/>
        <w:shd w:val="clear" w:color="auto" w:fill="FFFFFF"/>
        <w:spacing w:before="0" w:beforeAutospacing="0" w:after="0" w:afterAutospacing="0" w:line="560" w:lineRule="exact"/>
        <w:ind w:firstLineChars="200" w:firstLine="640"/>
        <w:jc w:val="right"/>
        <w:rPr>
          <w:rFonts w:ascii="仿宋" w:eastAsia="仿宋" w:hAnsi="仿宋"/>
          <w:color w:val="000000"/>
          <w:sz w:val="32"/>
          <w:szCs w:val="32"/>
        </w:rPr>
      </w:pPr>
    </w:p>
    <w:sectPr w:rsidR="00574DBA" w:rsidSect="00CD7A0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DBA" w:rsidRDefault="00574DBA" w:rsidP="00AA706E">
      <w:r>
        <w:separator/>
      </w:r>
    </w:p>
  </w:endnote>
  <w:endnote w:type="continuationSeparator" w:id="0">
    <w:p w:rsidR="00574DBA" w:rsidRDefault="00574DBA" w:rsidP="00AA70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BA" w:rsidRDefault="00574D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BA" w:rsidRDefault="00574D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BA" w:rsidRDefault="00574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DBA" w:rsidRDefault="00574DBA" w:rsidP="00AA706E">
      <w:r>
        <w:separator/>
      </w:r>
    </w:p>
  </w:footnote>
  <w:footnote w:type="continuationSeparator" w:id="0">
    <w:p w:rsidR="00574DBA" w:rsidRDefault="00574DBA" w:rsidP="00AA7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BA" w:rsidRDefault="00574D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BA" w:rsidRDefault="00574DBA" w:rsidP="00FD493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BA" w:rsidRDefault="00574D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06E"/>
    <w:rsid w:val="00011FE1"/>
    <w:rsid w:val="00051476"/>
    <w:rsid w:val="00172CE5"/>
    <w:rsid w:val="001C1FC1"/>
    <w:rsid w:val="001D3549"/>
    <w:rsid w:val="00216FA5"/>
    <w:rsid w:val="00220C54"/>
    <w:rsid w:val="002F39BC"/>
    <w:rsid w:val="004531F2"/>
    <w:rsid w:val="004A3EB0"/>
    <w:rsid w:val="0051239E"/>
    <w:rsid w:val="005351D4"/>
    <w:rsid w:val="00574DBA"/>
    <w:rsid w:val="005A314F"/>
    <w:rsid w:val="005F0174"/>
    <w:rsid w:val="00600A1E"/>
    <w:rsid w:val="00631470"/>
    <w:rsid w:val="00717794"/>
    <w:rsid w:val="0073272E"/>
    <w:rsid w:val="00740A7C"/>
    <w:rsid w:val="007E3372"/>
    <w:rsid w:val="00875169"/>
    <w:rsid w:val="008D31C7"/>
    <w:rsid w:val="008F1FFB"/>
    <w:rsid w:val="008F7035"/>
    <w:rsid w:val="009152F1"/>
    <w:rsid w:val="00924A20"/>
    <w:rsid w:val="00937887"/>
    <w:rsid w:val="00957EFE"/>
    <w:rsid w:val="009D0F43"/>
    <w:rsid w:val="009F1FF0"/>
    <w:rsid w:val="009F66C4"/>
    <w:rsid w:val="00A07492"/>
    <w:rsid w:val="00A35C11"/>
    <w:rsid w:val="00A60F3D"/>
    <w:rsid w:val="00AA3043"/>
    <w:rsid w:val="00AA706E"/>
    <w:rsid w:val="00AD1207"/>
    <w:rsid w:val="00AF35D6"/>
    <w:rsid w:val="00B13A57"/>
    <w:rsid w:val="00B31CEF"/>
    <w:rsid w:val="00BB1236"/>
    <w:rsid w:val="00BB5901"/>
    <w:rsid w:val="00C065B0"/>
    <w:rsid w:val="00C16BED"/>
    <w:rsid w:val="00C323B7"/>
    <w:rsid w:val="00C33AA0"/>
    <w:rsid w:val="00C825F5"/>
    <w:rsid w:val="00CA54F5"/>
    <w:rsid w:val="00CB6C16"/>
    <w:rsid w:val="00CD7A0A"/>
    <w:rsid w:val="00CE08EE"/>
    <w:rsid w:val="00D26C5C"/>
    <w:rsid w:val="00D90354"/>
    <w:rsid w:val="00E36013"/>
    <w:rsid w:val="00E6159D"/>
    <w:rsid w:val="00E96E88"/>
    <w:rsid w:val="00EA2504"/>
    <w:rsid w:val="00F04C38"/>
    <w:rsid w:val="00F42805"/>
    <w:rsid w:val="00F57712"/>
    <w:rsid w:val="00FC1C6D"/>
    <w:rsid w:val="00FD49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6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70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A706E"/>
    <w:rPr>
      <w:rFonts w:cs="Times New Roman"/>
      <w:sz w:val="18"/>
      <w:szCs w:val="18"/>
    </w:rPr>
  </w:style>
  <w:style w:type="paragraph" w:styleId="Footer">
    <w:name w:val="footer"/>
    <w:basedOn w:val="Normal"/>
    <w:link w:val="FooterChar"/>
    <w:uiPriority w:val="99"/>
    <w:rsid w:val="00AA70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A706E"/>
    <w:rPr>
      <w:rFonts w:cs="Times New Roman"/>
      <w:sz w:val="18"/>
      <w:szCs w:val="18"/>
    </w:rPr>
  </w:style>
  <w:style w:type="paragraph" w:styleId="NormalWeb">
    <w:name w:val="Normal (Web)"/>
    <w:basedOn w:val="Normal"/>
    <w:uiPriority w:val="99"/>
    <w:rsid w:val="00AA706E"/>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uiPriority w:val="99"/>
    <w:semiHidden/>
    <w:rsid w:val="00E96E88"/>
    <w:pPr>
      <w:ind w:leftChars="2500" w:left="100"/>
    </w:pPr>
  </w:style>
  <w:style w:type="character" w:customStyle="1" w:styleId="DateChar">
    <w:name w:val="Date Char"/>
    <w:basedOn w:val="DefaultParagraphFont"/>
    <w:link w:val="Date"/>
    <w:uiPriority w:val="99"/>
    <w:semiHidden/>
    <w:locked/>
    <w:rsid w:val="00E96E88"/>
    <w:rPr>
      <w:rFonts w:cs="Times New Roman"/>
    </w:rPr>
  </w:style>
  <w:style w:type="paragraph" w:styleId="BalloonText">
    <w:name w:val="Balloon Text"/>
    <w:basedOn w:val="Normal"/>
    <w:link w:val="BalloonTextChar"/>
    <w:uiPriority w:val="99"/>
    <w:semiHidden/>
    <w:rsid w:val="00E6159D"/>
    <w:rPr>
      <w:sz w:val="18"/>
      <w:szCs w:val="18"/>
    </w:rPr>
  </w:style>
  <w:style w:type="character" w:customStyle="1" w:styleId="BalloonTextChar">
    <w:name w:val="Balloon Text Char"/>
    <w:basedOn w:val="DefaultParagraphFont"/>
    <w:link w:val="BalloonText"/>
    <w:uiPriority w:val="99"/>
    <w:semiHidden/>
    <w:locked/>
    <w:rsid w:val="00E6159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234</Words>
  <Characters>1335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5</cp:revision>
  <cp:lastPrinted>2023-08-04T02:27:00Z</cp:lastPrinted>
  <dcterms:created xsi:type="dcterms:W3CDTF">2023-08-04T01:19:00Z</dcterms:created>
  <dcterms:modified xsi:type="dcterms:W3CDTF">2023-08-04T02:28:00Z</dcterms:modified>
</cp:coreProperties>
</file>