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塔山社区居务公开事项目录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一、制度类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1.居民自治章程、居民公约;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2.居民委员会工作制度、办事指南;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3.居务监督委员会工作制度;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4.民主评议居民委员会成员制度;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5.社区议事协商制度;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6.居民委员会印章使用管理制度;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7.社区财务管理制度;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8.社区档案管理制度;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9.其他相关制度情况。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二、事务类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1.社区简介以及居民委员会任期规划、任期目标、年度工作计划情况;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2.居民委员会、居务监督委员会工作职责、人员组成、工作分工情况;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3.居民委员会换届选举情况，成员辞职、罢免、职务终止、补选等情况;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4.涉及社区设立、撤销、范围调整及网格划分、网格长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相关信息等情况;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5.社区民主协商的实施过程和成果采纳、落实和结果反馈等情况;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6.居民会议或居民代表会议审议居民委员会的年度工作报告情况;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7.居民会议或居代表会议民主评议居民委员会成员情况;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8.居民会议或居民代表会议撤销、变更居民委员会不适当的决定情况;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9.辖区内水、电、气、暖等公共服务部门以及“三长”人员和片区民警相关信息情况;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10.辖区老旧小区改造工程涉及的居民原有住宅评估和补偿标准、拆迁安置等情况;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11.社区需要长期重点帮扶的人员及帮扶方案;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12.社区最低生活保障、特困人员供养、残疾人保障、未成年人保护、妇女和老年人关爱服务以及优抚对象优待抚恤等情况;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13.疫情防控相关政策及社区防疫要求;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14.社区办理的政务和公共服务事项、相关办理流程及领办和代办服务事项等情况;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15.居民对居务公开事项质询或意见的答复和办理情况;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16.其他需要公开的事项。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三、财务类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1.由财政资金支持或社会慈善资金支持落地在社区的各类公益创投、公益采购项目的</w:t>
      </w:r>
      <w:bookmarkStart w:id="0" w:name="_GoBack"/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资金管理和使用情况;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2.社会各界慰问社区的钱款管理和使用情况;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3.社区收益及各项支出情况;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5.居民委员会成员任期和离任经济责任审计结果情况;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6.其他需要公开的事项。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NmE0ZjJiYjdmMjk0MDkwNWRhZTM2YTRhMDcyYTgifQ=="/>
  </w:docVars>
  <w:rsids>
    <w:rsidRoot w:val="00000000"/>
    <w:rsid w:val="376D52EA"/>
    <w:rsid w:val="4B404591"/>
    <w:rsid w:val="4CBA5399"/>
    <w:rsid w:val="7283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200" w:firstLineChars="200"/>
    </w:pPr>
  </w:style>
  <w:style w:type="paragraph" w:customStyle="1" w:styleId="3">
    <w:name w:val="正文文本缩进1"/>
    <w:basedOn w:val="1"/>
    <w:next w:val="4"/>
    <w:qFormat/>
    <w:uiPriority w:val="0"/>
    <w:pPr>
      <w:ind w:left="200" w:leftChars="200"/>
    </w:pPr>
  </w:style>
  <w:style w:type="paragraph" w:customStyle="1" w:styleId="4">
    <w:name w:val="正文缩进1"/>
    <w:basedOn w:val="1"/>
    <w:qFormat/>
    <w:uiPriority w:val="0"/>
    <w:pPr>
      <w:ind w:firstLine="200" w:firstLineChars="200"/>
    </w:pPr>
    <w:rPr>
      <w:rFonts w:eastAsia="仿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730</Words>
  <Characters>767</Characters>
  <Lines>0</Lines>
  <Paragraphs>0</Paragraphs>
  <TotalTime>22</TotalTime>
  <ScaleCrop>false</ScaleCrop>
  <LinksUpToDate>false</LinksUpToDate>
  <CharactersWithSpaces>767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2023-05-30T05:26:00Z</dcterms:created>
  <dc:creator>Administrator</dc:creator>
  <cp:lastModifiedBy>Xxxxxx</cp:lastModifiedBy>
  <dcterms:modified xsi:type="dcterms:W3CDTF">2023-07-11T00:34:45Z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40DC62EE0A2D451D81E11900F6ED2EA7_12</vt:lpwstr>
  </property>
</Properties>
</file>